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3D" w:rsidRDefault="00ED2E3D" w:rsidP="00887CFA">
      <w:pPr>
        <w:pStyle w:val="HeaderStyle"/>
      </w:pPr>
    </w:p>
    <w:p w:rsidR="00324668" w:rsidRPr="00887CFA" w:rsidRDefault="00324668" w:rsidP="00887CFA">
      <w:pPr>
        <w:pStyle w:val="HeaderStyle"/>
      </w:pPr>
    </w:p>
    <w:tbl>
      <w:tblPr>
        <w:tblStyle w:val="TableGrid"/>
        <w:tblW w:w="9101"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13" w:type="dxa"/>
          <w:bottom w:w="113" w:type="dxa"/>
        </w:tblCellMar>
        <w:tblLook w:val="04A0" w:firstRow="1" w:lastRow="0" w:firstColumn="1" w:lastColumn="0" w:noHBand="0" w:noVBand="1"/>
      </w:tblPr>
      <w:tblGrid>
        <w:gridCol w:w="4550"/>
        <w:gridCol w:w="107"/>
        <w:gridCol w:w="4444"/>
      </w:tblGrid>
      <w:tr w:rsidR="00AD7A1F" w:rsidTr="007D5CC2">
        <w:tc>
          <w:tcPr>
            <w:tcW w:w="9101" w:type="dxa"/>
            <w:gridSpan w:val="3"/>
            <w:vAlign w:val="center"/>
          </w:tcPr>
          <w:p w:rsidR="009959D9" w:rsidRPr="00B55315" w:rsidRDefault="00780610" w:rsidP="00CD2FA5">
            <w:pPr>
              <w:rPr>
                <w:rFonts w:ascii="Calibri" w:hAnsi="Calibri"/>
                <w:bCs/>
                <w:sz w:val="22"/>
                <w:szCs w:val="22"/>
              </w:rPr>
            </w:pPr>
            <w:r w:rsidRPr="00CD7809">
              <w:rPr>
                <w:rFonts w:ascii="Calibri" w:hAnsi="Calibri"/>
                <w:b/>
                <w:bCs/>
                <w:sz w:val="22"/>
                <w:szCs w:val="22"/>
              </w:rPr>
              <w:t>Job t</w:t>
            </w:r>
            <w:r w:rsidR="00BF2FD0" w:rsidRPr="00CD7809">
              <w:rPr>
                <w:rFonts w:ascii="Calibri" w:hAnsi="Calibri"/>
                <w:b/>
                <w:bCs/>
                <w:sz w:val="22"/>
                <w:szCs w:val="22"/>
              </w:rPr>
              <w:t>itle:</w:t>
            </w:r>
            <w:r w:rsidR="00B55315">
              <w:rPr>
                <w:rFonts w:ascii="Calibri" w:hAnsi="Calibri"/>
                <w:b/>
                <w:bCs/>
                <w:sz w:val="22"/>
                <w:szCs w:val="22"/>
              </w:rPr>
              <w:t xml:space="preserve"> </w:t>
            </w:r>
            <w:r w:rsidR="00D700E4">
              <w:rPr>
                <w:rFonts w:ascii="Calibri" w:hAnsi="Calibri"/>
                <w:b/>
                <w:bCs/>
                <w:sz w:val="22"/>
                <w:szCs w:val="22"/>
              </w:rPr>
              <w:t xml:space="preserve"> </w:t>
            </w:r>
            <w:r w:rsidR="00DC61CE" w:rsidRPr="00DC61CE">
              <w:rPr>
                <w:rFonts w:ascii="Calibri" w:hAnsi="Calibri"/>
                <w:sz w:val="22"/>
                <w:szCs w:val="22"/>
              </w:rPr>
              <w:t>Support Assistant</w:t>
            </w:r>
            <w:r w:rsidR="00DC61CE">
              <w:rPr>
                <w:rFonts w:ascii="Calibri" w:hAnsi="Calibri"/>
                <w:b/>
                <w:bCs/>
                <w:sz w:val="22"/>
                <w:szCs w:val="22"/>
              </w:rPr>
              <w:t xml:space="preserve"> </w:t>
            </w:r>
          </w:p>
        </w:tc>
      </w:tr>
      <w:tr w:rsidR="007D5CC2" w:rsidTr="0077523B">
        <w:trPr>
          <w:trHeight w:val="584"/>
        </w:trPr>
        <w:tc>
          <w:tcPr>
            <w:tcW w:w="4550" w:type="dxa"/>
          </w:tcPr>
          <w:p w:rsidR="00AB3FDA" w:rsidRDefault="007D5CC2" w:rsidP="00780610">
            <w:pPr>
              <w:rPr>
                <w:rFonts w:ascii="Calibri" w:hAnsi="Calibri"/>
                <w:b/>
                <w:bCs/>
                <w:sz w:val="22"/>
                <w:szCs w:val="22"/>
              </w:rPr>
            </w:pPr>
            <w:r>
              <w:rPr>
                <w:rFonts w:ascii="Calibri" w:hAnsi="Calibri"/>
                <w:b/>
                <w:bCs/>
                <w:sz w:val="22"/>
                <w:szCs w:val="22"/>
              </w:rPr>
              <w:t>Reports to:</w:t>
            </w:r>
          </w:p>
          <w:p w:rsidR="007D5CC2" w:rsidRPr="00DC61CE" w:rsidRDefault="00DC61CE" w:rsidP="00780610">
            <w:pPr>
              <w:rPr>
                <w:rFonts w:ascii="Calibri" w:hAnsi="Calibri"/>
                <w:sz w:val="22"/>
                <w:szCs w:val="22"/>
              </w:rPr>
            </w:pPr>
            <w:r w:rsidRPr="00DC61CE">
              <w:rPr>
                <w:rFonts w:ascii="Calibri" w:hAnsi="Calibri"/>
                <w:sz w:val="22"/>
                <w:szCs w:val="22"/>
              </w:rPr>
              <w:t xml:space="preserve">Community Services Deputy Manager </w:t>
            </w:r>
          </w:p>
        </w:tc>
        <w:tc>
          <w:tcPr>
            <w:tcW w:w="4551" w:type="dxa"/>
            <w:gridSpan w:val="2"/>
          </w:tcPr>
          <w:p w:rsidR="0077523B" w:rsidRDefault="007D5CC2" w:rsidP="00D700E4">
            <w:pPr>
              <w:rPr>
                <w:rFonts w:ascii="Calibri" w:hAnsi="Calibri"/>
                <w:b/>
                <w:bCs/>
                <w:sz w:val="22"/>
                <w:szCs w:val="22"/>
              </w:rPr>
            </w:pPr>
            <w:r w:rsidRPr="00CD7809">
              <w:rPr>
                <w:rFonts w:ascii="Calibri" w:hAnsi="Calibri"/>
                <w:b/>
                <w:bCs/>
                <w:sz w:val="22"/>
                <w:szCs w:val="22"/>
              </w:rPr>
              <w:t xml:space="preserve">Reporting to job holder:  </w:t>
            </w:r>
          </w:p>
          <w:p w:rsidR="007D5CC2" w:rsidRPr="00CD7809" w:rsidRDefault="00D700E4" w:rsidP="007D5CC2">
            <w:pPr>
              <w:rPr>
                <w:rFonts w:ascii="Calibri" w:hAnsi="Calibri"/>
                <w:b/>
                <w:bCs/>
                <w:sz w:val="22"/>
                <w:szCs w:val="22"/>
              </w:rPr>
            </w:pPr>
            <w:r w:rsidRPr="00067AD0">
              <w:rPr>
                <w:rFonts w:asciiTheme="minorHAnsi" w:hAnsiTheme="minorHAnsi"/>
                <w:bCs/>
                <w:sz w:val="22"/>
                <w:szCs w:val="22"/>
              </w:rPr>
              <w:t>Not Applicable</w:t>
            </w:r>
          </w:p>
        </w:tc>
      </w:tr>
      <w:tr w:rsidR="00AD7A1F" w:rsidTr="007D5CC2">
        <w:tc>
          <w:tcPr>
            <w:tcW w:w="9101" w:type="dxa"/>
            <w:gridSpan w:val="3"/>
          </w:tcPr>
          <w:p w:rsidR="00BF2FD0" w:rsidRPr="00CD7809" w:rsidRDefault="00780610" w:rsidP="00780610">
            <w:pPr>
              <w:rPr>
                <w:rFonts w:ascii="Calibri" w:hAnsi="Calibri"/>
                <w:b/>
                <w:bCs/>
                <w:sz w:val="22"/>
                <w:szCs w:val="22"/>
              </w:rPr>
            </w:pPr>
            <w:r w:rsidRPr="00CD7809">
              <w:rPr>
                <w:rFonts w:ascii="Calibri" w:hAnsi="Calibri"/>
                <w:b/>
                <w:bCs/>
                <w:sz w:val="22"/>
                <w:szCs w:val="22"/>
              </w:rPr>
              <w:t>Overall p</w:t>
            </w:r>
            <w:r w:rsidR="00BF2FD0" w:rsidRPr="00CD7809">
              <w:rPr>
                <w:rFonts w:ascii="Calibri" w:hAnsi="Calibri"/>
                <w:b/>
                <w:bCs/>
                <w:sz w:val="22"/>
                <w:szCs w:val="22"/>
              </w:rPr>
              <w:t>urpose:</w:t>
            </w:r>
          </w:p>
          <w:p w:rsidR="00D700E4" w:rsidRDefault="00D700E4" w:rsidP="00D700E4">
            <w:pPr>
              <w:rPr>
                <w:rFonts w:ascii="Calibri" w:hAnsi="Calibri"/>
                <w:bCs/>
                <w:sz w:val="22"/>
                <w:szCs w:val="22"/>
              </w:rPr>
            </w:pPr>
          </w:p>
          <w:p w:rsidR="00DC61CE" w:rsidRPr="00D700E4" w:rsidRDefault="00DC61CE" w:rsidP="00CD2FA5">
            <w:pPr>
              <w:rPr>
                <w:rFonts w:asciiTheme="minorHAnsi" w:hAnsiTheme="minorHAnsi"/>
                <w:bCs/>
                <w:sz w:val="22"/>
                <w:szCs w:val="22"/>
              </w:rPr>
            </w:pPr>
            <w:r w:rsidRPr="00DC61CE">
              <w:rPr>
                <w:rFonts w:asciiTheme="minorHAnsi" w:hAnsiTheme="minorHAnsi"/>
                <w:bCs/>
                <w:sz w:val="22"/>
                <w:szCs w:val="22"/>
              </w:rPr>
              <w:t>To</w:t>
            </w:r>
            <w:r w:rsidR="00025240">
              <w:rPr>
                <w:rFonts w:asciiTheme="minorHAnsi" w:hAnsiTheme="minorHAnsi"/>
                <w:bCs/>
                <w:sz w:val="22"/>
                <w:szCs w:val="22"/>
              </w:rPr>
              <w:t xml:space="preserve"> </w:t>
            </w:r>
            <w:r w:rsidRPr="00DC61CE">
              <w:rPr>
                <w:rFonts w:asciiTheme="minorHAnsi" w:hAnsiTheme="minorHAnsi"/>
                <w:bCs/>
                <w:sz w:val="22"/>
                <w:szCs w:val="22"/>
              </w:rPr>
              <w:t xml:space="preserve">deliver high quality, customer focused and person-centred services to the Ben Centre customers which maximises their </w:t>
            </w:r>
            <w:r w:rsidR="00025240">
              <w:rPr>
                <w:rFonts w:asciiTheme="minorHAnsi" w:hAnsiTheme="minorHAnsi"/>
                <w:bCs/>
                <w:sz w:val="22"/>
                <w:szCs w:val="22"/>
              </w:rPr>
              <w:t xml:space="preserve">individual </w:t>
            </w:r>
            <w:r w:rsidRPr="00DC61CE">
              <w:rPr>
                <w:rFonts w:asciiTheme="minorHAnsi" w:hAnsiTheme="minorHAnsi"/>
                <w:bCs/>
                <w:sz w:val="22"/>
                <w:szCs w:val="22"/>
              </w:rPr>
              <w:t>independence</w:t>
            </w:r>
            <w:r w:rsidR="00025240">
              <w:rPr>
                <w:rFonts w:asciiTheme="minorHAnsi" w:hAnsiTheme="minorHAnsi"/>
                <w:bCs/>
                <w:sz w:val="22"/>
                <w:szCs w:val="22"/>
              </w:rPr>
              <w:t>, dignity, choice</w:t>
            </w:r>
            <w:r w:rsidRPr="00DC61CE">
              <w:rPr>
                <w:rFonts w:asciiTheme="minorHAnsi" w:hAnsiTheme="minorHAnsi"/>
                <w:bCs/>
                <w:sz w:val="22"/>
                <w:szCs w:val="22"/>
              </w:rPr>
              <w:t xml:space="preserve"> and quality of life within a safe and secure environment, both building based and within the wider community. To contribute to the continuous improvement and development of services and to meet the needs of current and prospective customers. </w:t>
            </w:r>
          </w:p>
        </w:tc>
      </w:tr>
      <w:tr w:rsidR="00AD7A1F" w:rsidTr="007D5CC2">
        <w:tc>
          <w:tcPr>
            <w:tcW w:w="9101" w:type="dxa"/>
            <w:gridSpan w:val="3"/>
            <w:vAlign w:val="center"/>
          </w:tcPr>
          <w:p w:rsidR="00BF2FD0" w:rsidRPr="00780610" w:rsidRDefault="00EF5915" w:rsidP="00780610">
            <w:pPr>
              <w:rPr>
                <w:rFonts w:ascii="Calibri" w:hAnsi="Calibri"/>
                <w:b/>
                <w:bCs/>
                <w:sz w:val="22"/>
                <w:szCs w:val="22"/>
              </w:rPr>
            </w:pPr>
            <w:r>
              <w:rPr>
                <w:rFonts w:ascii="Calibri" w:hAnsi="Calibri"/>
                <w:b/>
                <w:bCs/>
                <w:sz w:val="22"/>
                <w:szCs w:val="22"/>
              </w:rPr>
              <w:t>Principal</w:t>
            </w:r>
            <w:r w:rsidR="00780610" w:rsidRPr="00780610">
              <w:rPr>
                <w:rFonts w:ascii="Calibri" w:hAnsi="Calibri"/>
                <w:b/>
                <w:bCs/>
                <w:sz w:val="22"/>
                <w:szCs w:val="22"/>
              </w:rPr>
              <w:t xml:space="preserve"> a</w:t>
            </w:r>
            <w:r w:rsidR="00BF2FD0" w:rsidRPr="00780610">
              <w:rPr>
                <w:rFonts w:ascii="Calibri" w:hAnsi="Calibri"/>
                <w:b/>
                <w:bCs/>
                <w:sz w:val="22"/>
                <w:szCs w:val="22"/>
              </w:rPr>
              <w:t>ccountabilities:</w:t>
            </w:r>
          </w:p>
          <w:p w:rsidR="00BF2FD0" w:rsidRPr="00780610" w:rsidRDefault="00BF2FD0" w:rsidP="00780610">
            <w:pPr>
              <w:rPr>
                <w:rFonts w:ascii="Calibri" w:hAnsi="Calibri"/>
                <w:bCs/>
                <w:sz w:val="22"/>
                <w:szCs w:val="22"/>
              </w:rPr>
            </w:pPr>
          </w:p>
          <w:p w:rsidR="00BF2FD0" w:rsidRDefault="00B97A67" w:rsidP="00780610">
            <w:pPr>
              <w:rPr>
                <w:rFonts w:ascii="Calibri" w:hAnsi="Calibri"/>
                <w:b/>
                <w:bCs/>
                <w:sz w:val="22"/>
                <w:szCs w:val="22"/>
                <w:u w:val="single"/>
              </w:rPr>
            </w:pPr>
            <w:r w:rsidRPr="00887CFA">
              <w:rPr>
                <w:rFonts w:ascii="Calibri" w:hAnsi="Calibri"/>
                <w:b/>
                <w:bCs/>
                <w:sz w:val="22"/>
                <w:szCs w:val="22"/>
                <w:u w:val="single"/>
              </w:rPr>
              <w:t>Planning and o</w:t>
            </w:r>
            <w:r w:rsidR="00AA715C" w:rsidRPr="00887CFA">
              <w:rPr>
                <w:rFonts w:ascii="Calibri" w:hAnsi="Calibri"/>
                <w:b/>
                <w:bCs/>
                <w:sz w:val="22"/>
                <w:szCs w:val="22"/>
                <w:u w:val="single"/>
              </w:rPr>
              <w:t>rganising</w:t>
            </w:r>
          </w:p>
          <w:p w:rsidR="00025240" w:rsidRPr="00025240" w:rsidRDefault="00025240" w:rsidP="00025240">
            <w:pPr>
              <w:pStyle w:val="ListParagraph"/>
              <w:numPr>
                <w:ilvl w:val="0"/>
                <w:numId w:val="41"/>
              </w:numPr>
              <w:rPr>
                <w:rFonts w:asciiTheme="minorHAnsi" w:hAnsiTheme="minorHAnsi"/>
                <w:sz w:val="22"/>
                <w:szCs w:val="22"/>
              </w:rPr>
            </w:pPr>
            <w:r w:rsidRPr="00025240">
              <w:rPr>
                <w:rFonts w:asciiTheme="minorHAnsi" w:hAnsiTheme="minorHAnsi"/>
                <w:sz w:val="22"/>
                <w:szCs w:val="22"/>
              </w:rPr>
              <w:t>To deliver and maintain a person-centred culture and approach which is of high quality, customer focused and maximises individual’s independence and quality of life.</w:t>
            </w:r>
          </w:p>
          <w:p w:rsidR="00025240" w:rsidRDefault="00025240" w:rsidP="00F623B8">
            <w:pPr>
              <w:pStyle w:val="ListParagraph"/>
              <w:numPr>
                <w:ilvl w:val="0"/>
                <w:numId w:val="41"/>
              </w:numPr>
              <w:ind w:left="342" w:hanging="342"/>
              <w:rPr>
                <w:rFonts w:asciiTheme="minorHAnsi" w:hAnsiTheme="minorHAnsi"/>
                <w:sz w:val="22"/>
                <w:szCs w:val="22"/>
              </w:rPr>
            </w:pPr>
            <w:r w:rsidRPr="00025240">
              <w:rPr>
                <w:rFonts w:asciiTheme="minorHAnsi" w:hAnsiTheme="minorHAnsi"/>
                <w:sz w:val="22"/>
                <w:szCs w:val="22"/>
              </w:rPr>
              <w:t>To deliver a person-centred service which meets its customers personal, social and emotional needs ensuring their involvement in all aspects of their well-being</w:t>
            </w:r>
            <w:r w:rsidR="00882CFF">
              <w:rPr>
                <w:rFonts w:asciiTheme="minorHAnsi" w:hAnsiTheme="minorHAnsi"/>
                <w:sz w:val="22"/>
                <w:szCs w:val="22"/>
              </w:rPr>
              <w:t>.</w:t>
            </w:r>
          </w:p>
          <w:p w:rsidR="003B0CCA" w:rsidRPr="003B0CCA" w:rsidRDefault="003B0CCA" w:rsidP="003B0CCA">
            <w:pPr>
              <w:pStyle w:val="ListParagraph"/>
              <w:numPr>
                <w:ilvl w:val="0"/>
                <w:numId w:val="41"/>
              </w:numPr>
              <w:rPr>
                <w:rFonts w:asciiTheme="minorHAnsi" w:hAnsiTheme="minorHAnsi"/>
                <w:sz w:val="22"/>
                <w:szCs w:val="22"/>
              </w:rPr>
            </w:pPr>
            <w:r w:rsidRPr="003B0CCA">
              <w:rPr>
                <w:rFonts w:asciiTheme="minorHAnsi" w:hAnsiTheme="minorHAnsi"/>
                <w:sz w:val="22"/>
                <w:szCs w:val="22"/>
              </w:rPr>
              <w:t xml:space="preserve">To encourage and support </w:t>
            </w:r>
            <w:r>
              <w:rPr>
                <w:rFonts w:asciiTheme="minorHAnsi" w:hAnsiTheme="minorHAnsi"/>
                <w:sz w:val="22"/>
                <w:szCs w:val="22"/>
              </w:rPr>
              <w:t>customers</w:t>
            </w:r>
            <w:r w:rsidRPr="003B0CCA">
              <w:rPr>
                <w:rFonts w:asciiTheme="minorHAnsi" w:hAnsiTheme="minorHAnsi"/>
                <w:sz w:val="22"/>
                <w:szCs w:val="22"/>
              </w:rPr>
              <w:t xml:space="preserve"> to participate in activities and engagement opportunities that are person centred and specific to resident’s level of physical, emotional and cognitive abilities. </w:t>
            </w:r>
          </w:p>
          <w:p w:rsidR="00D700E4" w:rsidRDefault="00D700E4" w:rsidP="00F623B8">
            <w:pPr>
              <w:pStyle w:val="ListParagraph"/>
              <w:numPr>
                <w:ilvl w:val="0"/>
                <w:numId w:val="41"/>
              </w:numPr>
              <w:ind w:left="342" w:hanging="342"/>
              <w:rPr>
                <w:rFonts w:asciiTheme="minorHAnsi" w:hAnsiTheme="minorHAnsi"/>
                <w:sz w:val="22"/>
                <w:szCs w:val="22"/>
              </w:rPr>
            </w:pPr>
            <w:r w:rsidRPr="00946965">
              <w:rPr>
                <w:rFonts w:asciiTheme="minorHAnsi" w:hAnsiTheme="minorHAnsi"/>
                <w:sz w:val="22"/>
                <w:szCs w:val="22"/>
              </w:rPr>
              <w:t xml:space="preserve">To provide an appropriate level of assistance to </w:t>
            </w:r>
            <w:r w:rsidR="00E37E4E" w:rsidRPr="00946965">
              <w:rPr>
                <w:rFonts w:asciiTheme="minorHAnsi" w:hAnsiTheme="minorHAnsi"/>
                <w:sz w:val="22"/>
                <w:szCs w:val="22"/>
              </w:rPr>
              <w:t>resident</w:t>
            </w:r>
            <w:r w:rsidRPr="00946965">
              <w:rPr>
                <w:rFonts w:asciiTheme="minorHAnsi" w:hAnsiTheme="minorHAnsi"/>
                <w:sz w:val="22"/>
                <w:szCs w:val="22"/>
              </w:rPr>
              <w:t xml:space="preserve">s in respect to their personal care needs, whilst maintaining maximum independence for </w:t>
            </w:r>
            <w:r w:rsidR="00946965" w:rsidRPr="00946965">
              <w:rPr>
                <w:rFonts w:asciiTheme="minorHAnsi" w:hAnsiTheme="minorHAnsi"/>
                <w:sz w:val="22"/>
                <w:szCs w:val="22"/>
              </w:rPr>
              <w:t>customers</w:t>
            </w:r>
            <w:r w:rsidRPr="00946965">
              <w:rPr>
                <w:rFonts w:asciiTheme="minorHAnsi" w:hAnsiTheme="minorHAnsi"/>
                <w:sz w:val="22"/>
                <w:szCs w:val="22"/>
              </w:rPr>
              <w:t>.</w:t>
            </w:r>
          </w:p>
          <w:p w:rsidR="00946965" w:rsidRPr="00946965" w:rsidRDefault="00946965" w:rsidP="00F623B8">
            <w:pPr>
              <w:pStyle w:val="ListParagraph"/>
              <w:numPr>
                <w:ilvl w:val="0"/>
                <w:numId w:val="41"/>
              </w:numPr>
              <w:ind w:left="342" w:hanging="342"/>
              <w:rPr>
                <w:rFonts w:asciiTheme="minorHAnsi" w:hAnsiTheme="minorHAnsi"/>
                <w:sz w:val="22"/>
                <w:szCs w:val="22"/>
              </w:rPr>
            </w:pPr>
            <w:r>
              <w:rPr>
                <w:rFonts w:asciiTheme="minorHAnsi" w:hAnsiTheme="minorHAnsi"/>
                <w:sz w:val="22"/>
                <w:szCs w:val="22"/>
              </w:rPr>
              <w:t xml:space="preserve">To remind customers to administer their own medication, </w:t>
            </w:r>
            <w:r w:rsidRPr="00067AD0">
              <w:rPr>
                <w:rFonts w:asciiTheme="minorHAnsi" w:hAnsiTheme="minorHAnsi"/>
                <w:bCs/>
                <w:sz w:val="22"/>
                <w:szCs w:val="22"/>
              </w:rPr>
              <w:t>in compliance with current legislative requirements when assessed as competent to do so.</w:t>
            </w:r>
          </w:p>
          <w:p w:rsidR="00946965" w:rsidRDefault="00946965" w:rsidP="00946965">
            <w:pPr>
              <w:pStyle w:val="ListParagraph"/>
              <w:numPr>
                <w:ilvl w:val="0"/>
                <w:numId w:val="41"/>
              </w:numPr>
              <w:rPr>
                <w:rFonts w:asciiTheme="minorHAnsi" w:hAnsiTheme="minorHAnsi"/>
                <w:sz w:val="22"/>
                <w:szCs w:val="22"/>
              </w:rPr>
            </w:pPr>
            <w:r w:rsidRPr="00946965">
              <w:rPr>
                <w:rFonts w:asciiTheme="minorHAnsi" w:hAnsiTheme="minorHAnsi"/>
                <w:sz w:val="22"/>
                <w:szCs w:val="22"/>
              </w:rPr>
              <w:t xml:space="preserve">To support customers to develop a calendar of social events as well as life skills activities around their own needs, interests and skills. And to support and encourage participation of activities. </w:t>
            </w:r>
          </w:p>
          <w:p w:rsidR="00946965" w:rsidRDefault="00946965" w:rsidP="00946965">
            <w:pPr>
              <w:pStyle w:val="ListParagraph"/>
              <w:numPr>
                <w:ilvl w:val="0"/>
                <w:numId w:val="41"/>
              </w:numPr>
              <w:rPr>
                <w:rFonts w:asciiTheme="minorHAnsi" w:hAnsiTheme="minorHAnsi"/>
                <w:sz w:val="22"/>
                <w:szCs w:val="22"/>
              </w:rPr>
            </w:pPr>
            <w:r>
              <w:rPr>
                <w:rFonts w:asciiTheme="minorHAnsi" w:hAnsiTheme="minorHAnsi"/>
                <w:sz w:val="22"/>
                <w:szCs w:val="22"/>
              </w:rPr>
              <w:t xml:space="preserve">To provide a balance of building-based activities along with community-based activities. </w:t>
            </w:r>
          </w:p>
          <w:p w:rsidR="00946965" w:rsidRPr="00067AD0" w:rsidRDefault="00946965" w:rsidP="00946965">
            <w:pPr>
              <w:pStyle w:val="ListParagraph"/>
              <w:numPr>
                <w:ilvl w:val="0"/>
                <w:numId w:val="41"/>
              </w:numPr>
              <w:ind w:left="342" w:hanging="342"/>
              <w:rPr>
                <w:rFonts w:asciiTheme="minorHAnsi" w:hAnsiTheme="minorHAnsi"/>
                <w:b/>
                <w:bCs/>
                <w:sz w:val="22"/>
                <w:szCs w:val="22"/>
              </w:rPr>
            </w:pPr>
            <w:r w:rsidRPr="00067AD0">
              <w:rPr>
                <w:rFonts w:asciiTheme="minorHAnsi" w:hAnsiTheme="minorHAnsi"/>
                <w:bCs/>
                <w:sz w:val="22"/>
                <w:szCs w:val="22"/>
              </w:rPr>
              <w:t xml:space="preserve">To </w:t>
            </w:r>
            <w:r>
              <w:rPr>
                <w:rFonts w:asciiTheme="minorHAnsi" w:hAnsiTheme="minorHAnsi"/>
                <w:bCs/>
                <w:sz w:val="22"/>
                <w:szCs w:val="22"/>
              </w:rPr>
              <w:t>p</w:t>
            </w:r>
            <w:r w:rsidRPr="00067AD0">
              <w:rPr>
                <w:rFonts w:asciiTheme="minorHAnsi" w:hAnsiTheme="minorHAnsi"/>
                <w:bCs/>
                <w:sz w:val="22"/>
                <w:szCs w:val="22"/>
              </w:rPr>
              <w:t>romot</w:t>
            </w:r>
            <w:r>
              <w:rPr>
                <w:rFonts w:asciiTheme="minorHAnsi" w:hAnsiTheme="minorHAnsi"/>
                <w:bCs/>
                <w:sz w:val="22"/>
                <w:szCs w:val="22"/>
              </w:rPr>
              <w:t>e</w:t>
            </w:r>
            <w:r w:rsidRPr="00067AD0">
              <w:rPr>
                <w:rFonts w:asciiTheme="minorHAnsi" w:hAnsiTheme="minorHAnsi"/>
                <w:bCs/>
                <w:sz w:val="22"/>
                <w:szCs w:val="22"/>
              </w:rPr>
              <w:t xml:space="preserve"> choice, preferences and independence</w:t>
            </w:r>
            <w:r>
              <w:rPr>
                <w:rFonts w:asciiTheme="minorHAnsi" w:hAnsiTheme="minorHAnsi"/>
                <w:bCs/>
                <w:sz w:val="22"/>
                <w:szCs w:val="22"/>
              </w:rPr>
              <w:t xml:space="preserve"> with customers.  </w:t>
            </w:r>
          </w:p>
          <w:p w:rsidR="00946965" w:rsidRDefault="00946965" w:rsidP="00946965">
            <w:pPr>
              <w:pStyle w:val="ListParagraph"/>
              <w:numPr>
                <w:ilvl w:val="0"/>
                <w:numId w:val="41"/>
              </w:numPr>
              <w:ind w:left="342" w:hanging="342"/>
              <w:rPr>
                <w:rFonts w:asciiTheme="minorHAnsi" w:hAnsiTheme="minorHAnsi"/>
                <w:sz w:val="22"/>
                <w:szCs w:val="22"/>
              </w:rPr>
            </w:pPr>
            <w:r w:rsidRPr="00946965">
              <w:rPr>
                <w:rFonts w:asciiTheme="minorHAnsi" w:hAnsiTheme="minorHAnsi"/>
                <w:sz w:val="22"/>
                <w:szCs w:val="22"/>
              </w:rPr>
              <w:t>To maintain accurate person-centred support plans for customers using database management systems provided</w:t>
            </w:r>
            <w:r>
              <w:rPr>
                <w:rFonts w:asciiTheme="minorHAnsi" w:hAnsiTheme="minorHAnsi"/>
                <w:sz w:val="22"/>
                <w:szCs w:val="22"/>
              </w:rPr>
              <w:t>.</w:t>
            </w:r>
          </w:p>
          <w:p w:rsidR="00946965" w:rsidRPr="003B0CCA" w:rsidRDefault="003B0CCA" w:rsidP="00734E0C">
            <w:pPr>
              <w:pStyle w:val="ListParagraph"/>
              <w:numPr>
                <w:ilvl w:val="0"/>
                <w:numId w:val="41"/>
              </w:numPr>
              <w:ind w:left="342" w:hanging="342"/>
              <w:rPr>
                <w:rFonts w:asciiTheme="minorHAnsi" w:hAnsiTheme="minorHAnsi"/>
                <w:sz w:val="22"/>
                <w:szCs w:val="22"/>
              </w:rPr>
            </w:pPr>
            <w:r w:rsidRPr="003B0CCA">
              <w:rPr>
                <w:rFonts w:asciiTheme="minorHAnsi" w:hAnsiTheme="minorHAnsi"/>
                <w:sz w:val="22"/>
                <w:szCs w:val="22"/>
              </w:rPr>
              <w:t>To undertake key worker role</w:t>
            </w:r>
            <w:r>
              <w:rPr>
                <w:rFonts w:asciiTheme="minorHAnsi" w:hAnsiTheme="minorHAnsi"/>
                <w:sz w:val="22"/>
                <w:szCs w:val="22"/>
              </w:rPr>
              <w:t xml:space="preserve"> and to ensure </w:t>
            </w:r>
            <w:r w:rsidR="00946965" w:rsidRPr="003B0CCA">
              <w:rPr>
                <w:rFonts w:asciiTheme="minorHAnsi" w:hAnsiTheme="minorHAnsi"/>
                <w:sz w:val="22"/>
                <w:szCs w:val="22"/>
              </w:rPr>
              <w:t>key worker responsibilities are met</w:t>
            </w:r>
            <w:r w:rsidRPr="003B0CCA">
              <w:rPr>
                <w:rFonts w:asciiTheme="minorHAnsi" w:hAnsiTheme="minorHAnsi"/>
                <w:sz w:val="22"/>
                <w:szCs w:val="22"/>
              </w:rPr>
              <w:t xml:space="preserve"> </w:t>
            </w:r>
            <w:r w:rsidR="00946965" w:rsidRPr="003B0CCA">
              <w:rPr>
                <w:rFonts w:asciiTheme="minorHAnsi" w:hAnsiTheme="minorHAnsi"/>
                <w:sz w:val="22"/>
                <w:szCs w:val="22"/>
              </w:rPr>
              <w:t>to ensure risk assessments, needs assessments, reviews</w:t>
            </w:r>
            <w:r w:rsidRPr="003B0CCA">
              <w:rPr>
                <w:rFonts w:asciiTheme="minorHAnsi" w:hAnsiTheme="minorHAnsi"/>
                <w:sz w:val="22"/>
                <w:szCs w:val="22"/>
              </w:rPr>
              <w:t>, medical records, support plans</w:t>
            </w:r>
            <w:r w:rsidR="00946965" w:rsidRPr="003B0CCA">
              <w:rPr>
                <w:rFonts w:asciiTheme="minorHAnsi" w:hAnsiTheme="minorHAnsi"/>
                <w:sz w:val="22"/>
                <w:szCs w:val="22"/>
              </w:rPr>
              <w:t xml:space="preserve"> and peeps are all up to date </w:t>
            </w:r>
            <w:r w:rsidRPr="003B0CCA">
              <w:rPr>
                <w:rFonts w:asciiTheme="minorHAnsi" w:hAnsiTheme="minorHAnsi"/>
                <w:bCs/>
                <w:sz w:val="22"/>
                <w:szCs w:val="22"/>
              </w:rPr>
              <w:t>and other records as directed by the Community Services Deputy Manager and Community Engagement Manager.</w:t>
            </w:r>
          </w:p>
          <w:p w:rsidR="003B0CCA" w:rsidRPr="003B0CCA" w:rsidRDefault="00882CFF" w:rsidP="003B0CCA">
            <w:pPr>
              <w:pStyle w:val="ListParagraph"/>
              <w:numPr>
                <w:ilvl w:val="0"/>
                <w:numId w:val="41"/>
              </w:numPr>
              <w:rPr>
                <w:rFonts w:asciiTheme="minorHAnsi" w:hAnsiTheme="minorHAnsi"/>
                <w:sz w:val="22"/>
                <w:szCs w:val="22"/>
              </w:rPr>
            </w:pPr>
            <w:r>
              <w:rPr>
                <w:rFonts w:asciiTheme="minorHAnsi" w:hAnsiTheme="minorHAnsi"/>
                <w:sz w:val="22"/>
                <w:szCs w:val="22"/>
              </w:rPr>
              <w:t>T</w:t>
            </w:r>
            <w:r w:rsidR="003B0CCA" w:rsidRPr="003B0CCA">
              <w:rPr>
                <w:rFonts w:asciiTheme="minorHAnsi" w:hAnsiTheme="minorHAnsi"/>
                <w:sz w:val="22"/>
                <w:szCs w:val="22"/>
              </w:rPr>
              <w:t>o keep in regular contact with relatives and carers</w:t>
            </w:r>
            <w:r>
              <w:rPr>
                <w:rFonts w:asciiTheme="minorHAnsi" w:hAnsiTheme="minorHAnsi"/>
                <w:sz w:val="22"/>
                <w:szCs w:val="22"/>
              </w:rPr>
              <w:t>.</w:t>
            </w:r>
            <w:r w:rsidR="003B0CCA" w:rsidRPr="003B0CCA">
              <w:rPr>
                <w:rFonts w:asciiTheme="minorHAnsi" w:hAnsiTheme="minorHAnsi"/>
                <w:sz w:val="22"/>
                <w:szCs w:val="22"/>
              </w:rPr>
              <w:t xml:space="preserve">  </w:t>
            </w:r>
          </w:p>
          <w:p w:rsidR="00946965" w:rsidRPr="00067AD0" w:rsidRDefault="00946965" w:rsidP="00946965">
            <w:pPr>
              <w:pStyle w:val="ListParagraph"/>
              <w:numPr>
                <w:ilvl w:val="0"/>
                <w:numId w:val="41"/>
              </w:numPr>
              <w:ind w:left="342" w:hanging="342"/>
              <w:rPr>
                <w:rFonts w:asciiTheme="minorHAnsi" w:hAnsiTheme="minorHAnsi"/>
                <w:b/>
                <w:bCs/>
                <w:sz w:val="22"/>
                <w:szCs w:val="22"/>
              </w:rPr>
            </w:pPr>
            <w:r w:rsidRPr="00067AD0">
              <w:rPr>
                <w:rFonts w:asciiTheme="minorHAnsi" w:hAnsiTheme="minorHAnsi"/>
                <w:bCs/>
                <w:sz w:val="22"/>
                <w:szCs w:val="22"/>
              </w:rPr>
              <w:t xml:space="preserve">To participate in social interaction with </w:t>
            </w:r>
            <w:r>
              <w:rPr>
                <w:rFonts w:asciiTheme="minorHAnsi" w:hAnsiTheme="minorHAnsi"/>
                <w:bCs/>
                <w:sz w:val="22"/>
                <w:szCs w:val="22"/>
              </w:rPr>
              <w:t>resident</w:t>
            </w:r>
            <w:r w:rsidRPr="00067AD0">
              <w:rPr>
                <w:rFonts w:asciiTheme="minorHAnsi" w:hAnsiTheme="minorHAnsi"/>
                <w:bCs/>
                <w:sz w:val="22"/>
                <w:szCs w:val="22"/>
              </w:rPr>
              <w:t>s at all times.</w:t>
            </w:r>
          </w:p>
          <w:p w:rsidR="00D700E4" w:rsidRPr="003B0CCA" w:rsidRDefault="00D700E4" w:rsidP="003B0CCA">
            <w:pPr>
              <w:pStyle w:val="ListParagraph"/>
              <w:numPr>
                <w:ilvl w:val="0"/>
                <w:numId w:val="41"/>
              </w:numPr>
              <w:rPr>
                <w:rFonts w:asciiTheme="minorHAnsi" w:hAnsiTheme="minorHAnsi"/>
                <w:sz w:val="22"/>
                <w:szCs w:val="22"/>
              </w:rPr>
            </w:pPr>
            <w:r w:rsidRPr="003B0CCA">
              <w:rPr>
                <w:rFonts w:asciiTheme="minorHAnsi" w:hAnsiTheme="minorHAnsi"/>
                <w:bCs/>
                <w:sz w:val="22"/>
                <w:szCs w:val="22"/>
              </w:rPr>
              <w:t xml:space="preserve">To participate in the implementation of quality assurance programmes within </w:t>
            </w:r>
            <w:r w:rsidR="00D3027C" w:rsidRPr="003B0CCA">
              <w:rPr>
                <w:rFonts w:asciiTheme="minorHAnsi" w:hAnsiTheme="minorHAnsi"/>
                <w:bCs/>
                <w:sz w:val="22"/>
                <w:szCs w:val="22"/>
              </w:rPr>
              <w:t xml:space="preserve">the services which the </w:t>
            </w:r>
            <w:r w:rsidR="00E37E4E" w:rsidRPr="003B0CCA">
              <w:rPr>
                <w:rFonts w:asciiTheme="minorHAnsi" w:hAnsiTheme="minorHAnsi"/>
                <w:bCs/>
                <w:sz w:val="22"/>
                <w:szCs w:val="22"/>
              </w:rPr>
              <w:t>post holder</w:t>
            </w:r>
            <w:r w:rsidR="00D3027C" w:rsidRPr="003B0CCA">
              <w:rPr>
                <w:rFonts w:asciiTheme="minorHAnsi" w:hAnsiTheme="minorHAnsi"/>
                <w:bCs/>
                <w:sz w:val="22"/>
                <w:szCs w:val="22"/>
              </w:rPr>
              <w:t xml:space="preserve"> operates</w:t>
            </w:r>
            <w:r w:rsidRPr="003B0CCA">
              <w:rPr>
                <w:rFonts w:asciiTheme="minorHAnsi" w:hAnsiTheme="minorHAnsi"/>
                <w:bCs/>
                <w:sz w:val="22"/>
                <w:szCs w:val="22"/>
              </w:rPr>
              <w:t xml:space="preserve"> as required.</w:t>
            </w:r>
          </w:p>
          <w:p w:rsidR="003B0CCA" w:rsidRDefault="003B0CCA" w:rsidP="007E70D4">
            <w:pPr>
              <w:pStyle w:val="ListParagraph"/>
              <w:ind w:left="34"/>
              <w:rPr>
                <w:rFonts w:asciiTheme="minorHAnsi" w:hAnsiTheme="minorHAnsi"/>
                <w:b/>
                <w:bCs/>
                <w:vanish/>
                <w:sz w:val="22"/>
                <w:szCs w:val="22"/>
              </w:rPr>
            </w:pPr>
          </w:p>
          <w:p w:rsidR="003B0CCA" w:rsidRDefault="003B0CCA" w:rsidP="007E70D4">
            <w:pPr>
              <w:pStyle w:val="ListParagraph"/>
              <w:ind w:left="34"/>
              <w:rPr>
                <w:rFonts w:asciiTheme="minorHAnsi" w:hAnsiTheme="minorHAnsi"/>
                <w:b/>
                <w:bCs/>
                <w:vanish/>
                <w:sz w:val="22"/>
                <w:szCs w:val="22"/>
              </w:rPr>
            </w:pPr>
          </w:p>
          <w:p w:rsidR="003B0CCA" w:rsidRPr="003B0CCA" w:rsidRDefault="003B0CCA" w:rsidP="007E70D4">
            <w:pPr>
              <w:pStyle w:val="ListParagraph"/>
              <w:ind w:left="34"/>
              <w:rPr>
                <w:rFonts w:asciiTheme="minorHAnsi" w:hAnsiTheme="minorHAnsi"/>
                <w:b/>
                <w:bCs/>
                <w:vanish/>
                <w:sz w:val="22"/>
                <w:szCs w:val="22"/>
              </w:rPr>
            </w:pPr>
          </w:p>
          <w:p w:rsidR="003B0CCA" w:rsidRPr="003B0CCA" w:rsidRDefault="003B0CCA" w:rsidP="00F623B8">
            <w:pPr>
              <w:pStyle w:val="ListParagraph"/>
              <w:numPr>
                <w:ilvl w:val="0"/>
                <w:numId w:val="41"/>
              </w:numPr>
              <w:ind w:left="342" w:hanging="342"/>
              <w:rPr>
                <w:rFonts w:asciiTheme="minorHAnsi" w:hAnsiTheme="minorHAnsi"/>
                <w:sz w:val="22"/>
                <w:szCs w:val="22"/>
              </w:rPr>
            </w:pPr>
            <w:r w:rsidRPr="003B0CCA">
              <w:rPr>
                <w:rFonts w:asciiTheme="minorHAnsi" w:hAnsiTheme="minorHAnsi"/>
                <w:sz w:val="22"/>
                <w:szCs w:val="22"/>
              </w:rPr>
              <w:t xml:space="preserve">To have a full UK driving licence to be able to drive vehicles provided by the organisation </w:t>
            </w:r>
            <w:r>
              <w:rPr>
                <w:rFonts w:asciiTheme="minorHAnsi" w:hAnsiTheme="minorHAnsi"/>
                <w:sz w:val="22"/>
                <w:szCs w:val="22"/>
              </w:rPr>
              <w:t xml:space="preserve">to access community-based activities throughout the day with customers. </w:t>
            </w:r>
          </w:p>
          <w:p w:rsidR="00D700E4" w:rsidRPr="00067AD0" w:rsidRDefault="00D700E4" w:rsidP="00F623B8">
            <w:pPr>
              <w:pStyle w:val="ListParagraph"/>
              <w:numPr>
                <w:ilvl w:val="0"/>
                <w:numId w:val="41"/>
              </w:numPr>
              <w:ind w:left="342" w:hanging="342"/>
              <w:rPr>
                <w:rFonts w:asciiTheme="minorHAnsi" w:hAnsiTheme="minorHAnsi"/>
                <w:b/>
                <w:bCs/>
                <w:sz w:val="22"/>
                <w:szCs w:val="22"/>
              </w:rPr>
            </w:pPr>
            <w:r w:rsidRPr="00067AD0">
              <w:rPr>
                <w:rFonts w:asciiTheme="minorHAnsi" w:hAnsiTheme="minorHAnsi"/>
                <w:bCs/>
                <w:sz w:val="22"/>
                <w:szCs w:val="22"/>
              </w:rPr>
              <w:t xml:space="preserve">To support new </w:t>
            </w:r>
            <w:r w:rsidR="003B0CCA">
              <w:rPr>
                <w:rFonts w:asciiTheme="minorHAnsi" w:hAnsiTheme="minorHAnsi"/>
                <w:bCs/>
                <w:sz w:val="22"/>
                <w:szCs w:val="22"/>
              </w:rPr>
              <w:t>customers and their families to settle in, to reassure them and to give them confidence in the service.</w:t>
            </w:r>
          </w:p>
          <w:p w:rsidR="00D700E4" w:rsidRPr="00067AD0" w:rsidRDefault="00D700E4" w:rsidP="00F623B8">
            <w:pPr>
              <w:ind w:left="342" w:hanging="342"/>
              <w:rPr>
                <w:rFonts w:asciiTheme="minorHAnsi" w:hAnsiTheme="minorHAnsi"/>
                <w:b/>
                <w:bCs/>
                <w:sz w:val="22"/>
                <w:szCs w:val="22"/>
              </w:rPr>
            </w:pPr>
          </w:p>
          <w:p w:rsidR="00BF2FD0" w:rsidRDefault="00B97A67" w:rsidP="00780610">
            <w:pPr>
              <w:rPr>
                <w:rFonts w:ascii="Calibri" w:hAnsi="Calibri"/>
                <w:b/>
                <w:bCs/>
                <w:sz w:val="22"/>
                <w:szCs w:val="22"/>
                <w:u w:val="single"/>
              </w:rPr>
            </w:pPr>
            <w:r w:rsidRPr="00887CFA">
              <w:rPr>
                <w:rFonts w:ascii="Calibri" w:hAnsi="Calibri"/>
                <w:b/>
                <w:bCs/>
                <w:sz w:val="22"/>
                <w:szCs w:val="22"/>
                <w:u w:val="single"/>
              </w:rPr>
              <w:t>Business f</w:t>
            </w:r>
            <w:r w:rsidR="00AA715C" w:rsidRPr="00887CFA">
              <w:rPr>
                <w:rFonts w:ascii="Calibri" w:hAnsi="Calibri"/>
                <w:b/>
                <w:bCs/>
                <w:sz w:val="22"/>
                <w:szCs w:val="22"/>
                <w:u w:val="single"/>
              </w:rPr>
              <w:t>ocus</w:t>
            </w:r>
          </w:p>
          <w:p w:rsidR="00CD2FA5" w:rsidRPr="00887CFA" w:rsidRDefault="00CD2FA5" w:rsidP="00780610">
            <w:pPr>
              <w:rPr>
                <w:rFonts w:ascii="Calibri" w:hAnsi="Calibri"/>
                <w:b/>
                <w:bCs/>
                <w:sz w:val="22"/>
                <w:szCs w:val="22"/>
                <w:u w:val="single"/>
              </w:rPr>
            </w:pPr>
          </w:p>
          <w:p w:rsidR="00D700E4" w:rsidRPr="00067AD0" w:rsidRDefault="00D700E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cs="Arial"/>
                <w:sz w:val="22"/>
                <w:szCs w:val="22"/>
              </w:rPr>
              <w:t>To comply with current Fire, Health &amp; Safety at Work, Environmental Health and associated legislation by observing Ben’s policies and procedures and carrying out safe procedures and practices at all times,</w:t>
            </w:r>
            <w:r w:rsidRPr="00067AD0">
              <w:rPr>
                <w:rFonts w:asciiTheme="minorHAnsi" w:hAnsiTheme="minorHAnsi"/>
                <w:bCs/>
                <w:sz w:val="22"/>
                <w:szCs w:val="22"/>
              </w:rPr>
              <w:t xml:space="preserve"> </w:t>
            </w:r>
            <w:r w:rsidRPr="00067AD0">
              <w:rPr>
                <w:rFonts w:asciiTheme="minorHAnsi" w:hAnsiTheme="minorHAnsi" w:cs="Arial"/>
                <w:sz w:val="22"/>
                <w:szCs w:val="22"/>
              </w:rPr>
              <w:t>following appropriate reporting arrangements as required.</w:t>
            </w:r>
          </w:p>
          <w:p w:rsidR="00D700E4" w:rsidRPr="00067AD0" w:rsidRDefault="00D700E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bCs/>
                <w:sz w:val="22"/>
                <w:szCs w:val="22"/>
              </w:rPr>
              <w:t>To work within the required Care Quality Commission (CQC) standards</w:t>
            </w:r>
            <w:r w:rsidR="00D174B2">
              <w:rPr>
                <w:rFonts w:asciiTheme="minorHAnsi" w:hAnsiTheme="minorHAnsi"/>
                <w:bCs/>
                <w:sz w:val="22"/>
                <w:szCs w:val="22"/>
              </w:rPr>
              <w:t xml:space="preserve">, </w:t>
            </w:r>
            <w:r w:rsidRPr="00067AD0">
              <w:rPr>
                <w:rFonts w:asciiTheme="minorHAnsi" w:hAnsiTheme="minorHAnsi"/>
                <w:bCs/>
                <w:sz w:val="22"/>
                <w:szCs w:val="22"/>
              </w:rPr>
              <w:t xml:space="preserve">Ben policies and procedures </w:t>
            </w:r>
            <w:r w:rsidR="00D174B2">
              <w:rPr>
                <w:rFonts w:asciiTheme="minorHAnsi" w:hAnsiTheme="minorHAnsi"/>
                <w:bCs/>
                <w:sz w:val="22"/>
                <w:szCs w:val="22"/>
              </w:rPr>
              <w:t xml:space="preserve">and any other identified standards </w:t>
            </w:r>
            <w:r w:rsidRPr="00067AD0">
              <w:rPr>
                <w:rFonts w:asciiTheme="minorHAnsi" w:hAnsiTheme="minorHAnsi"/>
                <w:bCs/>
                <w:sz w:val="22"/>
                <w:szCs w:val="22"/>
              </w:rPr>
              <w:t>at all times</w:t>
            </w:r>
            <w:r w:rsidR="00D174B2">
              <w:rPr>
                <w:rFonts w:asciiTheme="minorHAnsi" w:hAnsiTheme="minorHAnsi"/>
                <w:bCs/>
                <w:sz w:val="22"/>
                <w:szCs w:val="22"/>
              </w:rPr>
              <w:t>.</w:t>
            </w:r>
          </w:p>
          <w:p w:rsidR="00D700E4" w:rsidRPr="00067AD0" w:rsidRDefault="00D700E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bCs/>
                <w:sz w:val="22"/>
                <w:szCs w:val="22"/>
              </w:rPr>
              <w:t xml:space="preserve">To follow current infection control guidelines to minimise risk to </w:t>
            </w:r>
            <w:r w:rsidR="00D174B2">
              <w:rPr>
                <w:rFonts w:asciiTheme="minorHAnsi" w:hAnsiTheme="minorHAnsi"/>
                <w:bCs/>
                <w:sz w:val="22"/>
                <w:szCs w:val="22"/>
              </w:rPr>
              <w:t>all stakeholders</w:t>
            </w:r>
            <w:r w:rsidRPr="00067AD0">
              <w:rPr>
                <w:rFonts w:asciiTheme="minorHAnsi" w:hAnsiTheme="minorHAnsi"/>
                <w:bCs/>
                <w:sz w:val="22"/>
                <w:szCs w:val="22"/>
              </w:rPr>
              <w:t>.</w:t>
            </w:r>
          </w:p>
          <w:p w:rsidR="00D700E4" w:rsidRPr="00067AD0" w:rsidRDefault="00D700E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bCs/>
                <w:sz w:val="22"/>
                <w:szCs w:val="22"/>
              </w:rPr>
              <w:t xml:space="preserve">To identity and report any incidents of alleged or known abuse by or to any </w:t>
            </w:r>
            <w:r w:rsidR="00D174B2">
              <w:rPr>
                <w:rFonts w:asciiTheme="minorHAnsi" w:hAnsiTheme="minorHAnsi"/>
                <w:bCs/>
                <w:sz w:val="22"/>
                <w:szCs w:val="22"/>
              </w:rPr>
              <w:t>customer</w:t>
            </w:r>
            <w:r w:rsidRPr="00067AD0">
              <w:rPr>
                <w:rFonts w:asciiTheme="minorHAnsi" w:hAnsiTheme="minorHAnsi"/>
                <w:bCs/>
                <w:sz w:val="22"/>
                <w:szCs w:val="22"/>
              </w:rPr>
              <w:t>, complying with Ben’s Safeguarding guidelines and reporting procedures.</w:t>
            </w:r>
          </w:p>
          <w:p w:rsidR="00D700E4" w:rsidRPr="00067AD0" w:rsidRDefault="00D700E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bCs/>
                <w:sz w:val="22"/>
                <w:szCs w:val="22"/>
              </w:rPr>
              <w:t>To comply with Ben’s protocols and requirements on maintaining confidentiality</w:t>
            </w:r>
            <w:r w:rsidR="00D174B2">
              <w:rPr>
                <w:rFonts w:asciiTheme="minorHAnsi" w:hAnsiTheme="minorHAnsi"/>
                <w:bCs/>
                <w:sz w:val="22"/>
                <w:szCs w:val="22"/>
              </w:rPr>
              <w:t xml:space="preserve"> and work within GDPR guidelines. </w:t>
            </w:r>
          </w:p>
          <w:p w:rsidR="00AE72F9" w:rsidRDefault="00AE72F9" w:rsidP="00AE72F9">
            <w:pPr>
              <w:pStyle w:val="ListParagraph"/>
              <w:ind w:left="318" w:hanging="686"/>
              <w:rPr>
                <w:rFonts w:ascii="Calibri" w:hAnsi="Calibri"/>
                <w:bCs/>
                <w:sz w:val="22"/>
                <w:szCs w:val="22"/>
              </w:rPr>
            </w:pPr>
          </w:p>
          <w:p w:rsidR="00AA715C" w:rsidRDefault="00AA715C" w:rsidP="00780610">
            <w:pPr>
              <w:rPr>
                <w:rFonts w:ascii="Calibri" w:hAnsi="Calibri"/>
                <w:b/>
                <w:bCs/>
                <w:sz w:val="22"/>
                <w:szCs w:val="22"/>
                <w:u w:val="single"/>
              </w:rPr>
            </w:pPr>
            <w:r w:rsidRPr="00887CFA">
              <w:rPr>
                <w:rFonts w:ascii="Calibri" w:hAnsi="Calibri"/>
                <w:b/>
                <w:bCs/>
                <w:sz w:val="22"/>
                <w:szCs w:val="22"/>
                <w:u w:val="single"/>
              </w:rPr>
              <w:t>Communication</w:t>
            </w:r>
          </w:p>
          <w:p w:rsidR="00CD2FA5" w:rsidRPr="00887CFA" w:rsidRDefault="00CD2FA5" w:rsidP="00780610">
            <w:pPr>
              <w:rPr>
                <w:rFonts w:ascii="Calibri" w:hAnsi="Calibri"/>
                <w:b/>
                <w:bCs/>
                <w:sz w:val="22"/>
                <w:szCs w:val="22"/>
                <w:u w:val="single"/>
              </w:rPr>
            </w:pPr>
          </w:p>
          <w:p w:rsidR="00D174B2" w:rsidRDefault="00D174B2" w:rsidP="00D174B2">
            <w:pPr>
              <w:pStyle w:val="ListParagraph"/>
              <w:numPr>
                <w:ilvl w:val="0"/>
                <w:numId w:val="41"/>
              </w:numPr>
              <w:rPr>
                <w:rFonts w:asciiTheme="minorHAnsi" w:hAnsiTheme="minorHAnsi"/>
                <w:sz w:val="22"/>
                <w:szCs w:val="22"/>
              </w:rPr>
            </w:pPr>
            <w:r w:rsidRPr="00D174B2">
              <w:rPr>
                <w:rFonts w:asciiTheme="minorHAnsi" w:hAnsiTheme="minorHAnsi"/>
                <w:sz w:val="22"/>
                <w:szCs w:val="22"/>
              </w:rPr>
              <w:t>To ensure all communications and interactions with customers, relatives and other stakeholders is effective, sensitive and professional.</w:t>
            </w:r>
          </w:p>
          <w:p w:rsidR="00D174B2" w:rsidRPr="00D174B2" w:rsidRDefault="00D174B2" w:rsidP="00D174B2">
            <w:pPr>
              <w:pStyle w:val="ListParagraph"/>
              <w:numPr>
                <w:ilvl w:val="0"/>
                <w:numId w:val="41"/>
              </w:numPr>
              <w:rPr>
                <w:rFonts w:asciiTheme="minorHAnsi" w:hAnsiTheme="minorHAnsi"/>
                <w:sz w:val="22"/>
                <w:szCs w:val="22"/>
              </w:rPr>
            </w:pPr>
            <w:r w:rsidRPr="00D174B2">
              <w:rPr>
                <w:rFonts w:asciiTheme="minorHAnsi" w:hAnsiTheme="minorHAnsi"/>
                <w:sz w:val="22"/>
                <w:szCs w:val="22"/>
              </w:rPr>
              <w:t>To maintain effective communication and collaboration with GP’s, other medical professionals, the wider multi-disciplinary team and other outside agencies to meet customers, social, emotional, health and welfare needs.</w:t>
            </w:r>
          </w:p>
          <w:p w:rsidR="00D174B2" w:rsidRPr="00D174B2" w:rsidRDefault="00D174B2" w:rsidP="00D174B2">
            <w:pPr>
              <w:pStyle w:val="ListParagraph"/>
              <w:numPr>
                <w:ilvl w:val="0"/>
                <w:numId w:val="41"/>
              </w:numPr>
              <w:rPr>
                <w:rFonts w:asciiTheme="minorHAnsi" w:hAnsiTheme="minorHAnsi"/>
                <w:sz w:val="22"/>
                <w:szCs w:val="22"/>
              </w:rPr>
            </w:pPr>
            <w:r>
              <w:rPr>
                <w:rFonts w:asciiTheme="minorHAnsi" w:hAnsiTheme="minorHAnsi"/>
                <w:sz w:val="22"/>
                <w:szCs w:val="22"/>
              </w:rPr>
              <w:t xml:space="preserve">To maintain effective communication and collaboration with external partners in the community to establish and sustain positive links. </w:t>
            </w:r>
          </w:p>
          <w:p w:rsidR="00D700E4" w:rsidRPr="00067AD0" w:rsidRDefault="00D174B2" w:rsidP="00F623B8">
            <w:pPr>
              <w:pStyle w:val="ListParagraph"/>
              <w:numPr>
                <w:ilvl w:val="0"/>
                <w:numId w:val="41"/>
              </w:numPr>
              <w:ind w:left="342" w:hanging="284"/>
              <w:rPr>
                <w:rFonts w:asciiTheme="minorHAnsi" w:hAnsiTheme="minorHAnsi"/>
                <w:b/>
                <w:bCs/>
                <w:sz w:val="22"/>
                <w:szCs w:val="22"/>
              </w:rPr>
            </w:pPr>
            <w:r>
              <w:rPr>
                <w:rFonts w:asciiTheme="minorHAnsi" w:hAnsiTheme="minorHAnsi"/>
                <w:bCs/>
                <w:sz w:val="22"/>
                <w:szCs w:val="22"/>
              </w:rPr>
              <w:t xml:space="preserve">Report any risk or hazards </w:t>
            </w:r>
            <w:r w:rsidR="00D700E4" w:rsidRPr="00067AD0">
              <w:rPr>
                <w:rFonts w:asciiTheme="minorHAnsi" w:hAnsiTheme="minorHAnsi"/>
                <w:bCs/>
                <w:sz w:val="22"/>
                <w:szCs w:val="22"/>
              </w:rPr>
              <w:t>to ensure the cleanliness and safe environment without delay.</w:t>
            </w:r>
          </w:p>
          <w:p w:rsidR="00D700E4" w:rsidRPr="00CF5A39" w:rsidRDefault="00D700E4" w:rsidP="00F623B8">
            <w:pPr>
              <w:pStyle w:val="ListParagraph"/>
              <w:numPr>
                <w:ilvl w:val="0"/>
                <w:numId w:val="41"/>
              </w:numPr>
              <w:ind w:left="342" w:hanging="284"/>
              <w:rPr>
                <w:rFonts w:asciiTheme="minorHAnsi" w:hAnsiTheme="minorHAnsi"/>
                <w:b/>
                <w:bCs/>
                <w:sz w:val="22"/>
                <w:szCs w:val="22"/>
              </w:rPr>
            </w:pPr>
            <w:r w:rsidRPr="00CF5A39">
              <w:rPr>
                <w:rFonts w:asciiTheme="minorHAnsi" w:hAnsiTheme="minorHAnsi"/>
                <w:bCs/>
                <w:sz w:val="22"/>
                <w:szCs w:val="22"/>
              </w:rPr>
              <w:t xml:space="preserve">To </w:t>
            </w:r>
            <w:r w:rsidR="00CF5A39" w:rsidRPr="00CF5A39">
              <w:rPr>
                <w:rFonts w:asciiTheme="minorHAnsi" w:hAnsiTheme="minorHAnsi"/>
                <w:bCs/>
                <w:sz w:val="22"/>
                <w:szCs w:val="22"/>
              </w:rPr>
              <w:t>keep daily records of members up to date using online systems and report any concerns</w:t>
            </w:r>
            <w:r w:rsidRPr="00CF5A39">
              <w:rPr>
                <w:rFonts w:asciiTheme="minorHAnsi" w:hAnsiTheme="minorHAnsi"/>
                <w:bCs/>
                <w:sz w:val="22"/>
                <w:szCs w:val="22"/>
              </w:rPr>
              <w:t xml:space="preserve"> </w:t>
            </w:r>
            <w:r w:rsidR="00CF5A39" w:rsidRPr="00CF5A39">
              <w:rPr>
                <w:rFonts w:asciiTheme="minorHAnsi" w:hAnsiTheme="minorHAnsi"/>
                <w:bCs/>
                <w:sz w:val="22"/>
                <w:szCs w:val="22"/>
              </w:rPr>
              <w:t xml:space="preserve">to Community Services Deputy Manager or Community Engagement Manager </w:t>
            </w:r>
            <w:r w:rsidRPr="00CF5A39">
              <w:rPr>
                <w:rFonts w:asciiTheme="minorHAnsi" w:hAnsiTheme="minorHAnsi"/>
                <w:bCs/>
                <w:sz w:val="22"/>
                <w:szCs w:val="22"/>
              </w:rPr>
              <w:t>and seek guidance and assistance on the appropriate course of action to implement.</w:t>
            </w:r>
          </w:p>
          <w:p w:rsidR="00AE72F9" w:rsidRPr="00CF5A39" w:rsidRDefault="00D700E4" w:rsidP="00467257">
            <w:pPr>
              <w:pStyle w:val="ListParagraph"/>
              <w:numPr>
                <w:ilvl w:val="0"/>
                <w:numId w:val="41"/>
              </w:numPr>
              <w:ind w:left="342" w:hanging="284"/>
              <w:rPr>
                <w:rFonts w:asciiTheme="minorHAnsi" w:hAnsiTheme="minorHAnsi"/>
                <w:b/>
                <w:bCs/>
                <w:sz w:val="22"/>
                <w:szCs w:val="22"/>
              </w:rPr>
            </w:pPr>
            <w:r w:rsidRPr="00CF5A39">
              <w:rPr>
                <w:rFonts w:asciiTheme="minorHAnsi" w:hAnsiTheme="minorHAnsi"/>
                <w:bCs/>
                <w:sz w:val="22"/>
                <w:szCs w:val="22"/>
              </w:rPr>
              <w:t xml:space="preserve">To report immediately or as soon as reasonably practical any complaints, accidents or incidents involving colleagues, </w:t>
            </w:r>
            <w:r w:rsidR="00E37E4E" w:rsidRPr="00CF5A39">
              <w:rPr>
                <w:rFonts w:asciiTheme="minorHAnsi" w:hAnsiTheme="minorHAnsi"/>
                <w:bCs/>
                <w:sz w:val="22"/>
                <w:szCs w:val="22"/>
              </w:rPr>
              <w:t>resident</w:t>
            </w:r>
            <w:r w:rsidRPr="00CF5A39">
              <w:rPr>
                <w:rFonts w:asciiTheme="minorHAnsi" w:hAnsiTheme="minorHAnsi"/>
                <w:bCs/>
                <w:sz w:val="22"/>
                <w:szCs w:val="22"/>
              </w:rPr>
              <w:t>s or visitors</w:t>
            </w:r>
            <w:r w:rsidR="00CF5A39">
              <w:rPr>
                <w:rFonts w:asciiTheme="minorHAnsi" w:hAnsiTheme="minorHAnsi"/>
                <w:bCs/>
                <w:sz w:val="22"/>
                <w:szCs w:val="22"/>
              </w:rPr>
              <w:t xml:space="preserve">. </w:t>
            </w:r>
          </w:p>
          <w:p w:rsidR="00CF5A39" w:rsidRPr="00E34037" w:rsidRDefault="00CF5A39" w:rsidP="00467257">
            <w:pPr>
              <w:pStyle w:val="ListParagraph"/>
              <w:numPr>
                <w:ilvl w:val="0"/>
                <w:numId w:val="41"/>
              </w:numPr>
              <w:ind w:left="342" w:hanging="284"/>
              <w:rPr>
                <w:rFonts w:asciiTheme="minorHAnsi" w:hAnsiTheme="minorHAnsi"/>
                <w:sz w:val="22"/>
                <w:szCs w:val="22"/>
              </w:rPr>
            </w:pPr>
            <w:r w:rsidRPr="00E34037">
              <w:rPr>
                <w:rFonts w:asciiTheme="minorHAnsi" w:hAnsiTheme="minorHAnsi"/>
                <w:sz w:val="22"/>
                <w:szCs w:val="22"/>
              </w:rPr>
              <w:t xml:space="preserve">Develop with customers </w:t>
            </w:r>
            <w:r w:rsidR="00882CFF">
              <w:rPr>
                <w:rFonts w:asciiTheme="minorHAnsi" w:hAnsiTheme="minorHAnsi"/>
                <w:sz w:val="22"/>
                <w:szCs w:val="22"/>
              </w:rPr>
              <w:t xml:space="preserve">a </w:t>
            </w:r>
            <w:r w:rsidRPr="00E34037">
              <w:rPr>
                <w:rFonts w:asciiTheme="minorHAnsi" w:hAnsiTheme="minorHAnsi"/>
                <w:sz w:val="22"/>
                <w:szCs w:val="22"/>
              </w:rPr>
              <w:t xml:space="preserve">weekly programme of activities </w:t>
            </w:r>
            <w:r w:rsidR="00E34037">
              <w:rPr>
                <w:rFonts w:asciiTheme="minorHAnsi" w:hAnsiTheme="minorHAnsi"/>
                <w:sz w:val="22"/>
                <w:szCs w:val="22"/>
              </w:rPr>
              <w:t>which is disseminated to relatives</w:t>
            </w:r>
            <w:r w:rsidR="00882CFF">
              <w:rPr>
                <w:rFonts w:asciiTheme="minorHAnsi" w:hAnsiTheme="minorHAnsi"/>
                <w:sz w:val="22"/>
                <w:szCs w:val="22"/>
              </w:rPr>
              <w:t xml:space="preserve"> and carers. </w:t>
            </w:r>
          </w:p>
          <w:p w:rsidR="00CF5A39" w:rsidRPr="00CF5A39" w:rsidRDefault="00CF5A39" w:rsidP="00CF5A39">
            <w:pPr>
              <w:pStyle w:val="ListParagraph"/>
              <w:ind w:left="342"/>
              <w:rPr>
                <w:rFonts w:asciiTheme="minorHAnsi" w:hAnsiTheme="minorHAnsi"/>
                <w:b/>
                <w:bCs/>
                <w:sz w:val="22"/>
                <w:szCs w:val="22"/>
              </w:rPr>
            </w:pPr>
          </w:p>
          <w:p w:rsidR="00AA715C" w:rsidRDefault="00D3027C" w:rsidP="00D700E4">
            <w:pPr>
              <w:rPr>
                <w:rFonts w:ascii="Calibri" w:hAnsi="Calibri"/>
                <w:b/>
                <w:bCs/>
                <w:sz w:val="22"/>
                <w:szCs w:val="22"/>
                <w:u w:val="single"/>
              </w:rPr>
            </w:pPr>
            <w:r>
              <w:rPr>
                <w:rFonts w:ascii="Calibri" w:hAnsi="Calibri"/>
                <w:b/>
                <w:bCs/>
                <w:sz w:val="22"/>
                <w:szCs w:val="22"/>
                <w:u w:val="single"/>
              </w:rPr>
              <w:t>Managing p</w:t>
            </w:r>
            <w:r w:rsidR="00AA715C" w:rsidRPr="00887CFA">
              <w:rPr>
                <w:rFonts w:ascii="Calibri" w:hAnsi="Calibri"/>
                <w:b/>
                <w:bCs/>
                <w:sz w:val="22"/>
                <w:szCs w:val="22"/>
                <w:u w:val="single"/>
              </w:rPr>
              <w:t>erformance</w:t>
            </w:r>
          </w:p>
          <w:p w:rsidR="00CD2FA5" w:rsidRPr="00887CFA" w:rsidRDefault="00CD2FA5" w:rsidP="006B7DA8">
            <w:pPr>
              <w:ind w:left="318" w:hanging="318"/>
              <w:rPr>
                <w:rFonts w:ascii="Calibri" w:hAnsi="Calibri"/>
                <w:b/>
                <w:bCs/>
                <w:sz w:val="22"/>
                <w:szCs w:val="22"/>
                <w:u w:val="single"/>
              </w:rPr>
            </w:pPr>
          </w:p>
          <w:p w:rsidR="00D700E4" w:rsidRPr="00067AD0" w:rsidRDefault="00D700E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bCs/>
                <w:sz w:val="22"/>
                <w:szCs w:val="22"/>
              </w:rPr>
              <w:t>To support the maintenance of a performance and service excellence culture</w:t>
            </w:r>
            <w:r w:rsidR="00CF5A39">
              <w:rPr>
                <w:rFonts w:asciiTheme="minorHAnsi" w:hAnsiTheme="minorHAnsi"/>
                <w:bCs/>
                <w:sz w:val="22"/>
                <w:szCs w:val="22"/>
              </w:rPr>
              <w:t xml:space="preserve">. </w:t>
            </w:r>
            <w:r w:rsidRPr="00067AD0">
              <w:rPr>
                <w:rFonts w:asciiTheme="minorHAnsi" w:hAnsiTheme="minorHAnsi"/>
                <w:bCs/>
                <w:sz w:val="22"/>
                <w:szCs w:val="22"/>
              </w:rPr>
              <w:t xml:space="preserve"> </w:t>
            </w:r>
          </w:p>
          <w:p w:rsidR="00D700E4" w:rsidRPr="00067AD0" w:rsidRDefault="00D700E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bCs/>
                <w:sz w:val="22"/>
                <w:szCs w:val="22"/>
              </w:rPr>
              <w:t xml:space="preserve">To participate in the assessment and evaluation of the quality and effectiveness of </w:t>
            </w:r>
            <w:r w:rsidR="00CF5A39">
              <w:rPr>
                <w:rFonts w:asciiTheme="minorHAnsi" w:hAnsiTheme="minorHAnsi"/>
                <w:bCs/>
                <w:sz w:val="22"/>
                <w:szCs w:val="22"/>
              </w:rPr>
              <w:t>the</w:t>
            </w:r>
            <w:r w:rsidRPr="00067AD0">
              <w:rPr>
                <w:rFonts w:asciiTheme="minorHAnsi" w:hAnsiTheme="minorHAnsi"/>
                <w:bCs/>
                <w:sz w:val="22"/>
                <w:szCs w:val="22"/>
              </w:rPr>
              <w:t xml:space="preserve"> service provided to </w:t>
            </w:r>
            <w:r w:rsidR="00CF5A39">
              <w:rPr>
                <w:rFonts w:asciiTheme="minorHAnsi" w:hAnsiTheme="minorHAnsi"/>
                <w:bCs/>
                <w:sz w:val="22"/>
                <w:szCs w:val="22"/>
              </w:rPr>
              <w:t>customers</w:t>
            </w:r>
            <w:r w:rsidRPr="00067AD0">
              <w:rPr>
                <w:rFonts w:asciiTheme="minorHAnsi" w:hAnsiTheme="minorHAnsi"/>
                <w:bCs/>
                <w:sz w:val="22"/>
                <w:szCs w:val="22"/>
              </w:rPr>
              <w:t xml:space="preserve"> and contribute to the development and implementation of service/standard improvement plans as required.</w:t>
            </w:r>
          </w:p>
          <w:p w:rsidR="00CF5A39" w:rsidRPr="00CF5A39" w:rsidRDefault="00D700E4" w:rsidP="00CF5A39">
            <w:pPr>
              <w:numPr>
                <w:ilvl w:val="0"/>
                <w:numId w:val="41"/>
              </w:numPr>
              <w:ind w:left="342" w:hanging="284"/>
              <w:rPr>
                <w:rFonts w:asciiTheme="minorHAnsi" w:hAnsiTheme="minorHAnsi"/>
                <w:b/>
                <w:bCs/>
                <w:sz w:val="22"/>
                <w:szCs w:val="22"/>
              </w:rPr>
            </w:pPr>
            <w:r w:rsidRPr="00067AD0">
              <w:rPr>
                <w:rFonts w:asciiTheme="minorHAnsi" w:hAnsiTheme="minorHAnsi"/>
                <w:sz w:val="22"/>
                <w:szCs w:val="22"/>
              </w:rPr>
              <w:t>To support</w:t>
            </w:r>
            <w:r w:rsidR="00CF5A39">
              <w:rPr>
                <w:rFonts w:asciiTheme="minorHAnsi" w:hAnsiTheme="minorHAnsi"/>
                <w:sz w:val="22"/>
                <w:szCs w:val="22"/>
              </w:rPr>
              <w:t xml:space="preserve">, </w:t>
            </w:r>
            <w:r w:rsidRPr="00067AD0">
              <w:rPr>
                <w:rFonts w:asciiTheme="minorHAnsi" w:hAnsiTheme="minorHAnsi"/>
                <w:sz w:val="22"/>
                <w:szCs w:val="22"/>
              </w:rPr>
              <w:t xml:space="preserve">assist </w:t>
            </w:r>
            <w:r w:rsidR="00CF5A39">
              <w:rPr>
                <w:rFonts w:asciiTheme="minorHAnsi" w:hAnsiTheme="minorHAnsi"/>
                <w:sz w:val="22"/>
                <w:szCs w:val="22"/>
              </w:rPr>
              <w:t xml:space="preserve">and mentor </w:t>
            </w:r>
            <w:r w:rsidRPr="00067AD0">
              <w:rPr>
                <w:rFonts w:asciiTheme="minorHAnsi" w:hAnsiTheme="minorHAnsi"/>
                <w:sz w:val="22"/>
                <w:szCs w:val="22"/>
              </w:rPr>
              <w:t>new starters as required.</w:t>
            </w:r>
          </w:p>
          <w:p w:rsidR="00CF5A39" w:rsidRPr="00CF5A39" w:rsidRDefault="00CF5A39" w:rsidP="00CF5A39">
            <w:pPr>
              <w:numPr>
                <w:ilvl w:val="0"/>
                <w:numId w:val="41"/>
              </w:numPr>
              <w:ind w:left="342" w:hanging="284"/>
              <w:rPr>
                <w:rFonts w:asciiTheme="minorHAnsi" w:hAnsiTheme="minorHAnsi"/>
                <w:b/>
                <w:bCs/>
                <w:sz w:val="22"/>
                <w:szCs w:val="22"/>
              </w:rPr>
            </w:pPr>
            <w:r w:rsidRPr="00CF5A39">
              <w:rPr>
                <w:rFonts w:asciiTheme="minorHAnsi" w:hAnsiTheme="minorHAnsi"/>
                <w:sz w:val="22"/>
                <w:szCs w:val="22"/>
              </w:rPr>
              <w:t xml:space="preserve">To use the workforce management web-based system efficiently and correctly </w:t>
            </w:r>
            <w:r>
              <w:rPr>
                <w:rFonts w:asciiTheme="minorHAnsi" w:hAnsiTheme="minorHAnsi"/>
                <w:sz w:val="22"/>
                <w:szCs w:val="22"/>
              </w:rPr>
              <w:t xml:space="preserve">to manage absence, annual leave and sickness. </w:t>
            </w:r>
          </w:p>
          <w:p w:rsidR="00CF5A39" w:rsidRPr="00CF5A39" w:rsidRDefault="00CF5A39" w:rsidP="00CF5A39">
            <w:pPr>
              <w:numPr>
                <w:ilvl w:val="0"/>
                <w:numId w:val="41"/>
              </w:numPr>
              <w:ind w:left="342" w:hanging="284"/>
              <w:rPr>
                <w:rFonts w:asciiTheme="minorHAnsi" w:hAnsiTheme="minorHAnsi"/>
                <w:b/>
                <w:bCs/>
                <w:sz w:val="22"/>
                <w:szCs w:val="22"/>
              </w:rPr>
            </w:pPr>
            <w:r>
              <w:rPr>
                <w:rFonts w:asciiTheme="minorHAnsi" w:hAnsiTheme="minorHAnsi"/>
                <w:sz w:val="22"/>
                <w:szCs w:val="22"/>
              </w:rPr>
              <w:t xml:space="preserve">To use </w:t>
            </w:r>
            <w:r w:rsidRPr="00CF5A39">
              <w:rPr>
                <w:rFonts w:asciiTheme="minorHAnsi" w:hAnsiTheme="minorHAnsi"/>
                <w:sz w:val="22"/>
                <w:szCs w:val="22"/>
              </w:rPr>
              <w:t>the workforce management web-based system</w:t>
            </w:r>
            <w:r>
              <w:rPr>
                <w:rFonts w:asciiTheme="minorHAnsi" w:hAnsiTheme="minorHAnsi"/>
                <w:sz w:val="22"/>
                <w:szCs w:val="22"/>
              </w:rPr>
              <w:t xml:space="preserve"> to punch in and out on a daily basis</w:t>
            </w:r>
            <w:r w:rsidR="00882CFF">
              <w:rPr>
                <w:rFonts w:asciiTheme="minorHAnsi" w:hAnsiTheme="minorHAnsi"/>
                <w:sz w:val="22"/>
                <w:szCs w:val="22"/>
              </w:rPr>
              <w:t>.</w:t>
            </w:r>
            <w:r>
              <w:rPr>
                <w:rFonts w:asciiTheme="minorHAnsi" w:hAnsiTheme="minorHAnsi"/>
                <w:sz w:val="22"/>
                <w:szCs w:val="22"/>
              </w:rPr>
              <w:t xml:space="preserve"> </w:t>
            </w:r>
          </w:p>
          <w:p w:rsidR="00CF5A39" w:rsidRPr="00067AD0" w:rsidRDefault="00CF5A39" w:rsidP="00F623B8">
            <w:pPr>
              <w:numPr>
                <w:ilvl w:val="0"/>
                <w:numId w:val="41"/>
              </w:numPr>
              <w:ind w:left="342" w:hanging="284"/>
              <w:rPr>
                <w:rFonts w:asciiTheme="minorHAnsi" w:hAnsiTheme="minorHAnsi"/>
                <w:b/>
                <w:bCs/>
                <w:sz w:val="22"/>
                <w:szCs w:val="22"/>
              </w:rPr>
            </w:pPr>
            <w:r w:rsidRPr="00CF5A39">
              <w:rPr>
                <w:rFonts w:asciiTheme="minorHAnsi" w:hAnsiTheme="minorHAnsi"/>
                <w:sz w:val="22"/>
                <w:szCs w:val="22"/>
              </w:rPr>
              <w:t>To engage in</w:t>
            </w:r>
            <w:r>
              <w:rPr>
                <w:rFonts w:asciiTheme="minorHAnsi" w:hAnsiTheme="minorHAnsi"/>
                <w:b/>
                <w:bCs/>
                <w:sz w:val="22"/>
                <w:szCs w:val="22"/>
              </w:rPr>
              <w:t xml:space="preserve"> </w:t>
            </w:r>
            <w:r w:rsidRPr="00232A7F">
              <w:rPr>
                <w:rFonts w:asciiTheme="minorHAnsi" w:hAnsiTheme="minorHAnsi"/>
                <w:sz w:val="22"/>
                <w:szCs w:val="22"/>
              </w:rPr>
              <w:t xml:space="preserve">Continuous Professional Development (CPD) opportunities, </w:t>
            </w:r>
            <w:r w:rsidR="00882CFF">
              <w:rPr>
                <w:rFonts w:asciiTheme="minorHAnsi" w:hAnsiTheme="minorHAnsi"/>
                <w:sz w:val="22"/>
                <w:szCs w:val="22"/>
              </w:rPr>
              <w:t xml:space="preserve">including community engagement and connection approaches. </w:t>
            </w:r>
          </w:p>
          <w:p w:rsidR="00AA715C" w:rsidRPr="00887CFA" w:rsidRDefault="00AA715C" w:rsidP="006B7DA8">
            <w:pPr>
              <w:ind w:left="318" w:hanging="318"/>
              <w:rPr>
                <w:rFonts w:ascii="Calibri" w:hAnsi="Calibri"/>
                <w:b/>
                <w:bCs/>
                <w:sz w:val="22"/>
                <w:szCs w:val="22"/>
                <w:u w:val="single"/>
              </w:rPr>
            </w:pPr>
          </w:p>
          <w:p w:rsidR="00CB0A64" w:rsidRPr="00067AD0" w:rsidRDefault="00D3027C" w:rsidP="00CB0A64">
            <w:pPr>
              <w:rPr>
                <w:rFonts w:asciiTheme="minorHAnsi" w:hAnsiTheme="minorHAnsi"/>
                <w:b/>
                <w:bCs/>
                <w:sz w:val="22"/>
                <w:szCs w:val="22"/>
                <w:u w:val="single"/>
              </w:rPr>
            </w:pPr>
            <w:r>
              <w:rPr>
                <w:rFonts w:asciiTheme="minorHAnsi" w:hAnsiTheme="minorHAnsi"/>
                <w:b/>
                <w:bCs/>
                <w:sz w:val="22"/>
                <w:szCs w:val="22"/>
                <w:u w:val="single"/>
              </w:rPr>
              <w:t xml:space="preserve">Stakeholder </w:t>
            </w:r>
            <w:r w:rsidR="00E34037">
              <w:rPr>
                <w:rFonts w:asciiTheme="minorHAnsi" w:hAnsiTheme="minorHAnsi"/>
                <w:b/>
                <w:bCs/>
                <w:sz w:val="22"/>
                <w:szCs w:val="22"/>
                <w:u w:val="single"/>
              </w:rPr>
              <w:t>R</w:t>
            </w:r>
            <w:r w:rsidR="00CB0A64" w:rsidRPr="00067AD0">
              <w:rPr>
                <w:rFonts w:asciiTheme="minorHAnsi" w:hAnsiTheme="minorHAnsi"/>
                <w:b/>
                <w:bCs/>
                <w:sz w:val="22"/>
                <w:szCs w:val="22"/>
                <w:u w:val="single"/>
              </w:rPr>
              <w:t>elationships</w:t>
            </w:r>
          </w:p>
          <w:p w:rsidR="00CB0A64" w:rsidRPr="00067AD0" w:rsidRDefault="00CB0A64" w:rsidP="00CB0A64">
            <w:pPr>
              <w:rPr>
                <w:rFonts w:asciiTheme="minorHAnsi" w:hAnsiTheme="minorHAnsi"/>
                <w:b/>
                <w:bCs/>
                <w:sz w:val="22"/>
                <w:szCs w:val="22"/>
                <w:u w:val="single"/>
              </w:rPr>
            </w:pPr>
          </w:p>
          <w:p w:rsidR="00CB0A64" w:rsidRPr="00E34037" w:rsidRDefault="00CB0A6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bCs/>
                <w:sz w:val="22"/>
                <w:szCs w:val="22"/>
              </w:rPr>
              <w:t xml:space="preserve">Represent Ben and the </w:t>
            </w:r>
            <w:r w:rsidR="006E6FD7">
              <w:rPr>
                <w:rFonts w:asciiTheme="minorHAnsi" w:hAnsiTheme="minorHAnsi"/>
                <w:bCs/>
                <w:sz w:val="22"/>
                <w:szCs w:val="22"/>
              </w:rPr>
              <w:t>Centre</w:t>
            </w:r>
            <w:r w:rsidRPr="00067AD0">
              <w:rPr>
                <w:rFonts w:asciiTheme="minorHAnsi" w:hAnsiTheme="minorHAnsi"/>
                <w:bCs/>
                <w:sz w:val="22"/>
                <w:szCs w:val="22"/>
              </w:rPr>
              <w:t xml:space="preserve"> in a positive manner, and where appropriate, liaising with relatives, friends, carers</w:t>
            </w:r>
            <w:r w:rsidR="00CF5A39">
              <w:rPr>
                <w:rFonts w:asciiTheme="minorHAnsi" w:hAnsiTheme="minorHAnsi"/>
                <w:bCs/>
                <w:sz w:val="22"/>
                <w:szCs w:val="22"/>
              </w:rPr>
              <w:t>, community groups</w:t>
            </w:r>
            <w:r w:rsidRPr="00067AD0">
              <w:rPr>
                <w:rFonts w:asciiTheme="minorHAnsi" w:hAnsiTheme="minorHAnsi"/>
                <w:bCs/>
                <w:sz w:val="22"/>
                <w:szCs w:val="22"/>
              </w:rPr>
              <w:t xml:space="preserve"> and other professionals and agencies.</w:t>
            </w:r>
          </w:p>
          <w:p w:rsidR="00E34037" w:rsidRPr="00067AD0" w:rsidRDefault="00E34037" w:rsidP="00F623B8">
            <w:pPr>
              <w:pStyle w:val="ListParagraph"/>
              <w:numPr>
                <w:ilvl w:val="0"/>
                <w:numId w:val="41"/>
              </w:numPr>
              <w:ind w:left="342" w:hanging="284"/>
              <w:rPr>
                <w:rFonts w:asciiTheme="minorHAnsi" w:hAnsiTheme="minorHAnsi"/>
                <w:b/>
                <w:bCs/>
                <w:sz w:val="22"/>
                <w:szCs w:val="22"/>
                <w:u w:val="single"/>
              </w:rPr>
            </w:pPr>
            <w:r>
              <w:rPr>
                <w:rFonts w:asciiTheme="minorHAnsi" w:hAnsiTheme="minorHAnsi"/>
                <w:bCs/>
                <w:sz w:val="22"/>
                <w:szCs w:val="22"/>
              </w:rPr>
              <w:lastRenderedPageBreak/>
              <w:t>To support the Community Services Deputy Manager to increase the membership through positive case studies and feedback.</w:t>
            </w:r>
          </w:p>
          <w:p w:rsidR="00CB0A64" w:rsidRPr="00067AD0" w:rsidRDefault="00CB0A64" w:rsidP="00CB0A64">
            <w:pPr>
              <w:rPr>
                <w:rFonts w:asciiTheme="minorHAnsi" w:hAnsiTheme="minorHAnsi"/>
                <w:b/>
                <w:bCs/>
                <w:sz w:val="22"/>
                <w:szCs w:val="22"/>
                <w:u w:val="single"/>
              </w:rPr>
            </w:pPr>
          </w:p>
          <w:p w:rsidR="00CB0A64" w:rsidRPr="00067AD0" w:rsidRDefault="00D3027C" w:rsidP="00CB0A64">
            <w:pPr>
              <w:rPr>
                <w:rFonts w:asciiTheme="minorHAnsi" w:hAnsiTheme="minorHAnsi"/>
                <w:b/>
                <w:bCs/>
                <w:sz w:val="22"/>
                <w:szCs w:val="22"/>
                <w:u w:val="single"/>
              </w:rPr>
            </w:pPr>
            <w:r>
              <w:rPr>
                <w:rFonts w:asciiTheme="minorHAnsi" w:hAnsiTheme="minorHAnsi"/>
                <w:b/>
                <w:bCs/>
                <w:sz w:val="22"/>
                <w:szCs w:val="22"/>
                <w:u w:val="single"/>
              </w:rPr>
              <w:t xml:space="preserve">Achieving </w:t>
            </w:r>
            <w:r w:rsidR="00E34037">
              <w:rPr>
                <w:rFonts w:asciiTheme="minorHAnsi" w:hAnsiTheme="minorHAnsi"/>
                <w:b/>
                <w:bCs/>
                <w:sz w:val="22"/>
                <w:szCs w:val="22"/>
                <w:u w:val="single"/>
              </w:rPr>
              <w:t>Customer S</w:t>
            </w:r>
            <w:r>
              <w:rPr>
                <w:rFonts w:asciiTheme="minorHAnsi" w:hAnsiTheme="minorHAnsi"/>
                <w:b/>
                <w:bCs/>
                <w:sz w:val="22"/>
                <w:szCs w:val="22"/>
                <w:u w:val="single"/>
              </w:rPr>
              <w:t xml:space="preserve">ervice </w:t>
            </w:r>
            <w:r w:rsidR="00E34037">
              <w:rPr>
                <w:rFonts w:asciiTheme="minorHAnsi" w:hAnsiTheme="minorHAnsi"/>
                <w:b/>
                <w:bCs/>
                <w:sz w:val="22"/>
                <w:szCs w:val="22"/>
                <w:u w:val="single"/>
              </w:rPr>
              <w:t>E</w:t>
            </w:r>
            <w:r w:rsidR="00CB0A64" w:rsidRPr="00067AD0">
              <w:rPr>
                <w:rFonts w:asciiTheme="minorHAnsi" w:hAnsiTheme="minorHAnsi"/>
                <w:b/>
                <w:bCs/>
                <w:sz w:val="22"/>
                <w:szCs w:val="22"/>
                <w:u w:val="single"/>
              </w:rPr>
              <w:t>xcellence</w:t>
            </w:r>
          </w:p>
          <w:p w:rsidR="00CB0A64" w:rsidRPr="00067AD0" w:rsidRDefault="00CB0A64" w:rsidP="00CB0A64">
            <w:pPr>
              <w:rPr>
                <w:rFonts w:asciiTheme="minorHAnsi" w:hAnsiTheme="minorHAnsi"/>
                <w:b/>
                <w:bCs/>
                <w:sz w:val="22"/>
                <w:szCs w:val="22"/>
                <w:u w:val="single"/>
              </w:rPr>
            </w:pPr>
          </w:p>
          <w:p w:rsidR="00CB0A64" w:rsidRPr="00DB33D9" w:rsidRDefault="00CB0A64" w:rsidP="00F623B8">
            <w:pPr>
              <w:pStyle w:val="ListParagraph"/>
              <w:numPr>
                <w:ilvl w:val="0"/>
                <w:numId w:val="41"/>
              </w:numPr>
              <w:ind w:left="342" w:hanging="284"/>
              <w:rPr>
                <w:rFonts w:asciiTheme="minorHAnsi" w:hAnsiTheme="minorHAnsi"/>
                <w:b/>
                <w:bCs/>
                <w:sz w:val="22"/>
                <w:szCs w:val="22"/>
                <w:u w:val="single"/>
              </w:rPr>
            </w:pPr>
            <w:r w:rsidRPr="00067AD0">
              <w:rPr>
                <w:rFonts w:asciiTheme="minorHAnsi" w:hAnsiTheme="minorHAnsi"/>
                <w:sz w:val="22"/>
                <w:szCs w:val="22"/>
              </w:rPr>
              <w:t>To support the delivery of a consistent</w:t>
            </w:r>
            <w:r w:rsidR="00E34037">
              <w:rPr>
                <w:rFonts w:asciiTheme="minorHAnsi" w:hAnsiTheme="minorHAnsi"/>
                <w:sz w:val="22"/>
                <w:szCs w:val="22"/>
              </w:rPr>
              <w:t xml:space="preserve">ly positive service which is evidenced through audits, feedback and tracking change and impact. </w:t>
            </w:r>
          </w:p>
          <w:p w:rsidR="00DB33D9" w:rsidRPr="00DB33D9" w:rsidRDefault="00DB33D9" w:rsidP="00F623B8">
            <w:pPr>
              <w:pStyle w:val="ListParagraph"/>
              <w:numPr>
                <w:ilvl w:val="0"/>
                <w:numId w:val="41"/>
              </w:numPr>
              <w:ind w:left="342" w:hanging="284"/>
              <w:rPr>
                <w:rFonts w:asciiTheme="minorHAnsi" w:hAnsiTheme="minorHAnsi" w:cstheme="minorHAnsi"/>
                <w:bCs/>
                <w:sz w:val="22"/>
                <w:szCs w:val="22"/>
              </w:rPr>
            </w:pPr>
            <w:r w:rsidRPr="00F74790">
              <w:rPr>
                <w:rFonts w:asciiTheme="minorHAnsi" w:hAnsiTheme="minorHAnsi" w:cstheme="minorHAnsi"/>
                <w:bCs/>
                <w:sz w:val="22"/>
                <w:szCs w:val="22"/>
              </w:rPr>
              <w:t>To recognise individual</w:t>
            </w:r>
            <w:r w:rsidR="00E34037">
              <w:rPr>
                <w:rFonts w:asciiTheme="minorHAnsi" w:hAnsiTheme="minorHAnsi" w:cstheme="minorHAnsi"/>
                <w:bCs/>
                <w:sz w:val="22"/>
                <w:szCs w:val="22"/>
              </w:rPr>
              <w:t xml:space="preserve"> customers</w:t>
            </w:r>
            <w:r w:rsidRPr="00F74790">
              <w:rPr>
                <w:rFonts w:asciiTheme="minorHAnsi" w:hAnsiTheme="minorHAnsi" w:cstheme="minorHAnsi"/>
                <w:bCs/>
                <w:sz w:val="22"/>
                <w:szCs w:val="22"/>
              </w:rPr>
              <w:t xml:space="preserve"> rights to dignity, privacy, choice and confidentiality.</w:t>
            </w:r>
          </w:p>
          <w:p w:rsidR="004D7E9C" w:rsidRPr="00DD48BC" w:rsidRDefault="004D7E9C" w:rsidP="00F623B8">
            <w:pPr>
              <w:pStyle w:val="ListParagraph"/>
              <w:numPr>
                <w:ilvl w:val="0"/>
                <w:numId w:val="41"/>
              </w:numPr>
              <w:ind w:left="342" w:hanging="284"/>
              <w:rPr>
                <w:rFonts w:ascii="Calibri" w:hAnsi="Calibri"/>
                <w:b/>
                <w:bCs/>
                <w:sz w:val="22"/>
                <w:szCs w:val="22"/>
                <w:u w:val="single"/>
              </w:rPr>
            </w:pPr>
            <w:r w:rsidRPr="00DD48BC">
              <w:rPr>
                <w:rFonts w:asciiTheme="minorHAnsi" w:hAnsiTheme="minorHAnsi"/>
                <w:sz w:val="22"/>
                <w:szCs w:val="22"/>
              </w:rPr>
              <w:t>To value</w:t>
            </w:r>
            <w:r w:rsidR="00E34037">
              <w:rPr>
                <w:rFonts w:asciiTheme="minorHAnsi" w:hAnsiTheme="minorHAnsi"/>
                <w:sz w:val="22"/>
                <w:szCs w:val="22"/>
              </w:rPr>
              <w:t>,</w:t>
            </w:r>
            <w:r>
              <w:rPr>
                <w:rFonts w:asciiTheme="minorHAnsi" w:hAnsiTheme="minorHAnsi"/>
                <w:sz w:val="22"/>
                <w:szCs w:val="22"/>
              </w:rPr>
              <w:t xml:space="preserve"> support </w:t>
            </w:r>
            <w:r w:rsidR="00E34037">
              <w:rPr>
                <w:rFonts w:asciiTheme="minorHAnsi" w:hAnsiTheme="minorHAnsi"/>
                <w:sz w:val="22"/>
                <w:szCs w:val="22"/>
              </w:rPr>
              <w:t xml:space="preserve">and encourage </w:t>
            </w:r>
            <w:r w:rsidRPr="00DD48BC">
              <w:rPr>
                <w:rFonts w:asciiTheme="minorHAnsi" w:hAnsiTheme="minorHAnsi"/>
                <w:sz w:val="22"/>
                <w:szCs w:val="22"/>
              </w:rPr>
              <w:t xml:space="preserve">diversity and equality of opportunity for our </w:t>
            </w:r>
            <w:r w:rsidR="00E34037">
              <w:rPr>
                <w:rFonts w:asciiTheme="minorHAnsi" w:hAnsiTheme="minorHAnsi"/>
                <w:sz w:val="22"/>
                <w:szCs w:val="22"/>
              </w:rPr>
              <w:t xml:space="preserve">customers </w:t>
            </w:r>
            <w:r w:rsidRPr="00DD48BC">
              <w:rPr>
                <w:rFonts w:asciiTheme="minorHAnsi" w:hAnsiTheme="minorHAnsi"/>
                <w:sz w:val="22"/>
                <w:szCs w:val="22"/>
              </w:rPr>
              <w:t>and colleagues.</w:t>
            </w:r>
          </w:p>
          <w:p w:rsidR="00CB0A64" w:rsidRDefault="00CB0A64" w:rsidP="007E70D4">
            <w:pPr>
              <w:ind w:left="318" w:hanging="284"/>
              <w:rPr>
                <w:rFonts w:asciiTheme="minorHAnsi" w:hAnsiTheme="minorHAnsi"/>
                <w:b/>
                <w:bCs/>
                <w:sz w:val="22"/>
                <w:szCs w:val="22"/>
                <w:u w:val="single"/>
              </w:rPr>
            </w:pPr>
          </w:p>
          <w:p w:rsidR="000E55F1" w:rsidRDefault="00D3027C" w:rsidP="007E70D4">
            <w:pPr>
              <w:ind w:left="318" w:hanging="284"/>
              <w:rPr>
                <w:rFonts w:ascii="Calibri" w:hAnsi="Calibri"/>
                <w:b/>
                <w:bCs/>
                <w:sz w:val="22"/>
                <w:szCs w:val="22"/>
                <w:u w:val="single"/>
              </w:rPr>
            </w:pPr>
            <w:r>
              <w:rPr>
                <w:rFonts w:ascii="Calibri" w:hAnsi="Calibri"/>
                <w:b/>
                <w:bCs/>
                <w:sz w:val="22"/>
                <w:szCs w:val="22"/>
                <w:u w:val="single"/>
              </w:rPr>
              <w:t>Additional d</w:t>
            </w:r>
            <w:r w:rsidR="000E55F1" w:rsidRPr="00887CFA">
              <w:rPr>
                <w:rFonts w:ascii="Calibri" w:hAnsi="Calibri"/>
                <w:b/>
                <w:bCs/>
                <w:sz w:val="22"/>
                <w:szCs w:val="22"/>
                <w:u w:val="single"/>
              </w:rPr>
              <w:t>uties</w:t>
            </w:r>
          </w:p>
          <w:p w:rsidR="00D27441" w:rsidRPr="00887CFA" w:rsidRDefault="00D27441" w:rsidP="007E70D4">
            <w:pPr>
              <w:ind w:left="318" w:hanging="284"/>
              <w:rPr>
                <w:rFonts w:ascii="Calibri" w:hAnsi="Calibri"/>
                <w:b/>
                <w:bCs/>
                <w:sz w:val="22"/>
                <w:szCs w:val="22"/>
                <w:u w:val="single"/>
              </w:rPr>
            </w:pPr>
          </w:p>
          <w:p w:rsidR="00CB0A64" w:rsidRPr="004B6B52" w:rsidRDefault="00CB0A64" w:rsidP="004B6B52">
            <w:pPr>
              <w:pStyle w:val="ListParagraph"/>
              <w:numPr>
                <w:ilvl w:val="0"/>
                <w:numId w:val="41"/>
              </w:numPr>
              <w:ind w:left="342" w:hanging="342"/>
              <w:rPr>
                <w:rFonts w:asciiTheme="minorHAnsi" w:hAnsiTheme="minorHAnsi"/>
                <w:b/>
                <w:bCs/>
                <w:sz w:val="22"/>
                <w:szCs w:val="22"/>
              </w:rPr>
            </w:pPr>
            <w:r w:rsidRPr="00067AD0">
              <w:rPr>
                <w:rFonts w:asciiTheme="minorHAnsi" w:hAnsiTheme="minorHAnsi"/>
                <w:bCs/>
                <w:sz w:val="22"/>
                <w:szCs w:val="22"/>
              </w:rPr>
              <w:t>To attend meetings and training sessions as required to support continuous learning and development and performance improvement.</w:t>
            </w:r>
          </w:p>
          <w:p w:rsidR="004B6B52" w:rsidRPr="004B6B52" w:rsidRDefault="004B6B52" w:rsidP="004B6B52">
            <w:pPr>
              <w:pStyle w:val="ListParagraph"/>
              <w:numPr>
                <w:ilvl w:val="0"/>
                <w:numId w:val="41"/>
              </w:numPr>
              <w:ind w:left="342" w:hanging="342"/>
              <w:rPr>
                <w:rFonts w:ascii="Calibri" w:hAnsi="Calibri"/>
                <w:b/>
                <w:bCs/>
                <w:sz w:val="22"/>
                <w:szCs w:val="22"/>
              </w:rPr>
            </w:pPr>
            <w:r w:rsidRPr="00067AD0">
              <w:rPr>
                <w:rFonts w:asciiTheme="minorHAnsi" w:hAnsiTheme="minorHAnsi"/>
                <w:bCs/>
                <w:sz w:val="22"/>
                <w:szCs w:val="22"/>
              </w:rPr>
              <w:t xml:space="preserve">To contribute to the effective, efficient and safe operation of the </w:t>
            </w:r>
            <w:r>
              <w:rPr>
                <w:rFonts w:asciiTheme="minorHAnsi" w:hAnsiTheme="minorHAnsi"/>
                <w:bCs/>
                <w:sz w:val="22"/>
                <w:szCs w:val="22"/>
              </w:rPr>
              <w:t>Centre</w:t>
            </w:r>
            <w:r w:rsidRPr="00067AD0">
              <w:rPr>
                <w:rFonts w:asciiTheme="minorHAnsi" w:hAnsiTheme="minorHAnsi"/>
                <w:bCs/>
                <w:sz w:val="22"/>
                <w:szCs w:val="22"/>
              </w:rPr>
              <w:t xml:space="preserve"> by </w:t>
            </w:r>
            <w:r w:rsidRPr="00067AD0">
              <w:rPr>
                <w:rFonts w:asciiTheme="minorHAnsi" w:hAnsiTheme="minorHAnsi"/>
                <w:sz w:val="22"/>
                <w:szCs w:val="22"/>
              </w:rPr>
              <w:t xml:space="preserve">working in different areas within the </w:t>
            </w:r>
            <w:r>
              <w:rPr>
                <w:rFonts w:asciiTheme="minorHAnsi" w:hAnsiTheme="minorHAnsi"/>
                <w:sz w:val="22"/>
                <w:szCs w:val="22"/>
              </w:rPr>
              <w:t>Centre</w:t>
            </w:r>
            <w:r w:rsidR="00882CFF">
              <w:rPr>
                <w:rFonts w:asciiTheme="minorHAnsi" w:hAnsiTheme="minorHAnsi"/>
                <w:sz w:val="22"/>
                <w:szCs w:val="22"/>
              </w:rPr>
              <w:t xml:space="preserve"> and across the organisation</w:t>
            </w:r>
            <w:r w:rsidRPr="00067AD0">
              <w:rPr>
                <w:rFonts w:asciiTheme="minorHAnsi" w:hAnsiTheme="minorHAnsi"/>
                <w:sz w:val="22"/>
                <w:szCs w:val="22"/>
              </w:rPr>
              <w:t>, when required.</w:t>
            </w:r>
          </w:p>
          <w:p w:rsidR="00CB0A64" w:rsidRPr="00E34037" w:rsidRDefault="00CB0A64" w:rsidP="004B6B52">
            <w:pPr>
              <w:pStyle w:val="ListParagraph"/>
              <w:numPr>
                <w:ilvl w:val="0"/>
                <w:numId w:val="41"/>
              </w:numPr>
              <w:ind w:left="342" w:hanging="342"/>
              <w:rPr>
                <w:rFonts w:asciiTheme="minorHAnsi" w:hAnsiTheme="minorHAnsi"/>
                <w:bCs/>
                <w:sz w:val="22"/>
                <w:szCs w:val="22"/>
              </w:rPr>
            </w:pPr>
            <w:r w:rsidRPr="00067AD0">
              <w:rPr>
                <w:rFonts w:asciiTheme="minorHAnsi" w:hAnsiTheme="minorHAnsi"/>
                <w:bCs/>
                <w:sz w:val="22"/>
                <w:szCs w:val="22"/>
              </w:rPr>
              <w:t xml:space="preserve">To undertake any other duties specified from time to time by the </w:t>
            </w:r>
            <w:r w:rsidR="00882CFF">
              <w:rPr>
                <w:rFonts w:asciiTheme="minorHAnsi" w:hAnsiTheme="minorHAnsi"/>
                <w:bCs/>
                <w:sz w:val="22"/>
                <w:szCs w:val="22"/>
              </w:rPr>
              <w:t xml:space="preserve">Community Services Deputy Manager or </w:t>
            </w:r>
            <w:r w:rsidR="004B6B52">
              <w:rPr>
                <w:rFonts w:asciiTheme="minorHAnsi" w:hAnsiTheme="minorHAnsi"/>
                <w:bCs/>
                <w:sz w:val="22"/>
                <w:szCs w:val="22"/>
              </w:rPr>
              <w:t xml:space="preserve">Community </w:t>
            </w:r>
            <w:r w:rsidR="004B6B52" w:rsidRPr="00E34037">
              <w:rPr>
                <w:rFonts w:asciiTheme="minorHAnsi" w:hAnsiTheme="minorHAnsi"/>
                <w:bCs/>
                <w:sz w:val="22"/>
                <w:szCs w:val="22"/>
              </w:rPr>
              <w:t>Engagement Manager</w:t>
            </w:r>
            <w:r w:rsidR="00882CFF">
              <w:rPr>
                <w:rFonts w:asciiTheme="minorHAnsi" w:hAnsiTheme="minorHAnsi"/>
                <w:bCs/>
                <w:sz w:val="22"/>
                <w:szCs w:val="22"/>
              </w:rPr>
              <w:t>.</w:t>
            </w:r>
          </w:p>
          <w:p w:rsidR="00E34037" w:rsidRDefault="00E34037" w:rsidP="004B6B52">
            <w:pPr>
              <w:pStyle w:val="ListParagraph"/>
              <w:numPr>
                <w:ilvl w:val="0"/>
                <w:numId w:val="41"/>
              </w:numPr>
              <w:ind w:left="342" w:hanging="342"/>
              <w:rPr>
                <w:rFonts w:asciiTheme="minorHAnsi" w:hAnsiTheme="minorHAnsi"/>
                <w:bCs/>
                <w:sz w:val="22"/>
                <w:szCs w:val="22"/>
              </w:rPr>
            </w:pPr>
            <w:r w:rsidRPr="00E34037">
              <w:rPr>
                <w:rFonts w:asciiTheme="minorHAnsi" w:hAnsiTheme="minorHAnsi"/>
                <w:bCs/>
                <w:sz w:val="22"/>
                <w:szCs w:val="22"/>
              </w:rPr>
              <w:t xml:space="preserve">To work at other sites </w:t>
            </w:r>
            <w:r>
              <w:rPr>
                <w:rFonts w:asciiTheme="minorHAnsi" w:hAnsiTheme="minorHAnsi"/>
                <w:bCs/>
                <w:sz w:val="22"/>
                <w:szCs w:val="22"/>
              </w:rPr>
              <w:t xml:space="preserve">and services </w:t>
            </w:r>
            <w:r w:rsidRPr="00E34037">
              <w:rPr>
                <w:rFonts w:asciiTheme="minorHAnsi" w:hAnsiTheme="minorHAnsi"/>
                <w:bCs/>
                <w:sz w:val="22"/>
                <w:szCs w:val="22"/>
              </w:rPr>
              <w:t>as and when required</w:t>
            </w:r>
            <w:r>
              <w:rPr>
                <w:rFonts w:asciiTheme="minorHAnsi" w:hAnsiTheme="minorHAnsi"/>
                <w:bCs/>
                <w:sz w:val="22"/>
                <w:szCs w:val="22"/>
              </w:rPr>
              <w:t>.</w:t>
            </w:r>
          </w:p>
          <w:p w:rsidR="00887F6E" w:rsidRPr="00BD23B4" w:rsidRDefault="00E34037" w:rsidP="00FB25CB">
            <w:pPr>
              <w:pStyle w:val="ListParagraph"/>
              <w:numPr>
                <w:ilvl w:val="0"/>
                <w:numId w:val="41"/>
              </w:numPr>
              <w:ind w:left="318" w:hanging="318"/>
              <w:rPr>
                <w:rFonts w:asciiTheme="minorHAnsi" w:hAnsiTheme="minorHAnsi"/>
                <w:b/>
                <w:bCs/>
                <w:sz w:val="22"/>
                <w:szCs w:val="22"/>
              </w:rPr>
            </w:pPr>
            <w:r w:rsidRPr="00BD23B4">
              <w:rPr>
                <w:rFonts w:asciiTheme="minorHAnsi" w:hAnsiTheme="minorHAnsi"/>
                <w:bCs/>
                <w:sz w:val="22"/>
                <w:szCs w:val="22"/>
              </w:rPr>
              <w:t>To undertake any other duties s</w:t>
            </w:r>
            <w:r w:rsidR="00BD23B4" w:rsidRPr="00BD23B4">
              <w:rPr>
                <w:rFonts w:asciiTheme="minorHAnsi" w:hAnsiTheme="minorHAnsi"/>
                <w:bCs/>
                <w:sz w:val="22"/>
                <w:szCs w:val="22"/>
              </w:rPr>
              <w:t xml:space="preserve">pecified from time to time by the Community Services Deputy Manager or Community Engagement Manager. </w:t>
            </w:r>
          </w:p>
          <w:p w:rsidR="00D27441" w:rsidRDefault="00D27441" w:rsidP="004D7E9C">
            <w:pPr>
              <w:ind w:left="318" w:hanging="318"/>
              <w:rPr>
                <w:rFonts w:ascii="Calibri" w:hAnsi="Calibri"/>
                <w:b/>
                <w:bCs/>
                <w:sz w:val="22"/>
                <w:szCs w:val="22"/>
              </w:rPr>
            </w:pPr>
          </w:p>
          <w:p w:rsidR="00D27441" w:rsidRDefault="00D27441" w:rsidP="00D27441">
            <w:pPr>
              <w:jc w:val="both"/>
              <w:rPr>
                <w:rFonts w:asciiTheme="minorHAnsi" w:hAnsiTheme="minorHAnsi"/>
                <w:b/>
                <w:bCs/>
                <w:sz w:val="22"/>
                <w:szCs w:val="22"/>
              </w:rPr>
            </w:pPr>
            <w:r w:rsidRPr="00470F9E">
              <w:rPr>
                <w:rFonts w:asciiTheme="minorHAnsi" w:hAnsiTheme="minorHAnsi"/>
                <w:b/>
                <w:bCs/>
                <w:sz w:val="22"/>
                <w:szCs w:val="22"/>
              </w:rPr>
              <w:t>This job description is not intended to be an exhaustive list of responsibilities and will be regularly reviewed and amended as necessary after consultation.</w:t>
            </w:r>
          </w:p>
          <w:p w:rsidR="00D27441" w:rsidRPr="00D27441" w:rsidRDefault="00D27441" w:rsidP="00D27441">
            <w:pPr>
              <w:jc w:val="both"/>
              <w:rPr>
                <w:rFonts w:asciiTheme="minorHAnsi" w:hAnsiTheme="minorHAnsi"/>
                <w:b/>
                <w:bCs/>
                <w:sz w:val="22"/>
                <w:szCs w:val="22"/>
              </w:rPr>
            </w:pPr>
          </w:p>
        </w:tc>
      </w:tr>
      <w:tr w:rsidR="00AD7A1F" w:rsidTr="007D5CC2">
        <w:tc>
          <w:tcPr>
            <w:tcW w:w="9101" w:type="dxa"/>
            <w:gridSpan w:val="3"/>
            <w:vAlign w:val="center"/>
          </w:tcPr>
          <w:p w:rsidR="00BF2FD0" w:rsidRDefault="00780610" w:rsidP="00780610">
            <w:pPr>
              <w:rPr>
                <w:rFonts w:ascii="Calibri" w:hAnsi="Calibri"/>
                <w:b/>
                <w:bCs/>
                <w:sz w:val="22"/>
                <w:szCs w:val="22"/>
              </w:rPr>
            </w:pPr>
            <w:r w:rsidRPr="00780610">
              <w:rPr>
                <w:rFonts w:ascii="Calibri" w:hAnsi="Calibri"/>
                <w:b/>
                <w:bCs/>
                <w:sz w:val="22"/>
                <w:szCs w:val="22"/>
              </w:rPr>
              <w:lastRenderedPageBreak/>
              <w:t>Deliverables – Key m</w:t>
            </w:r>
            <w:r w:rsidR="00BF2FD0" w:rsidRPr="00780610">
              <w:rPr>
                <w:rFonts w:ascii="Calibri" w:hAnsi="Calibri"/>
                <w:b/>
                <w:bCs/>
                <w:sz w:val="22"/>
                <w:szCs w:val="22"/>
              </w:rPr>
              <w:t>easures:</w:t>
            </w:r>
          </w:p>
          <w:p w:rsidR="00AE72F9" w:rsidRPr="00780610" w:rsidRDefault="00AE72F9" w:rsidP="00780610">
            <w:pPr>
              <w:rPr>
                <w:rFonts w:ascii="Calibri" w:hAnsi="Calibri"/>
                <w:b/>
                <w:bCs/>
                <w:sz w:val="22"/>
                <w:szCs w:val="22"/>
              </w:rPr>
            </w:pPr>
          </w:p>
          <w:p w:rsidR="00D04123" w:rsidRPr="00067AD0" w:rsidRDefault="00D3027C" w:rsidP="00D04123">
            <w:pPr>
              <w:rPr>
                <w:rFonts w:asciiTheme="minorHAnsi" w:hAnsiTheme="minorHAnsi"/>
                <w:b/>
                <w:bCs/>
                <w:sz w:val="22"/>
                <w:szCs w:val="22"/>
                <w:u w:val="single"/>
              </w:rPr>
            </w:pPr>
            <w:r>
              <w:rPr>
                <w:rFonts w:asciiTheme="minorHAnsi" w:hAnsiTheme="minorHAnsi"/>
                <w:b/>
                <w:bCs/>
                <w:sz w:val="22"/>
                <w:szCs w:val="22"/>
                <w:u w:val="single"/>
              </w:rPr>
              <w:t>Planning and o</w:t>
            </w:r>
            <w:r w:rsidR="00D04123" w:rsidRPr="00067AD0">
              <w:rPr>
                <w:rFonts w:asciiTheme="minorHAnsi" w:hAnsiTheme="minorHAnsi"/>
                <w:b/>
                <w:bCs/>
                <w:sz w:val="22"/>
                <w:szCs w:val="22"/>
                <w:u w:val="single"/>
              </w:rPr>
              <w:t>rganising</w:t>
            </w:r>
          </w:p>
          <w:p w:rsidR="00D04123" w:rsidRPr="00067AD0" w:rsidRDefault="00D04123" w:rsidP="00D04123">
            <w:pPr>
              <w:rPr>
                <w:rFonts w:asciiTheme="minorHAnsi" w:hAnsiTheme="minorHAnsi"/>
                <w:b/>
                <w:bCs/>
                <w:sz w:val="22"/>
                <w:szCs w:val="22"/>
              </w:rPr>
            </w:pPr>
          </w:p>
          <w:p w:rsidR="00BD23B4" w:rsidRPr="00232A7F" w:rsidRDefault="00BD23B4" w:rsidP="00376E4D">
            <w:pPr>
              <w:pStyle w:val="ListParagraph"/>
              <w:numPr>
                <w:ilvl w:val="0"/>
                <w:numId w:val="19"/>
              </w:numPr>
              <w:rPr>
                <w:rFonts w:asciiTheme="minorHAnsi" w:hAnsiTheme="minorHAnsi"/>
                <w:bCs/>
                <w:sz w:val="22"/>
                <w:szCs w:val="22"/>
              </w:rPr>
            </w:pPr>
            <w:r w:rsidRPr="00232A7F">
              <w:rPr>
                <w:rFonts w:asciiTheme="minorHAnsi" w:hAnsiTheme="minorHAnsi"/>
                <w:bCs/>
                <w:sz w:val="22"/>
                <w:szCs w:val="22"/>
              </w:rPr>
              <w:t xml:space="preserve">To </w:t>
            </w:r>
            <w:r>
              <w:rPr>
                <w:rFonts w:asciiTheme="minorHAnsi" w:hAnsiTheme="minorHAnsi"/>
                <w:bCs/>
                <w:sz w:val="22"/>
                <w:szCs w:val="22"/>
              </w:rPr>
              <w:t xml:space="preserve">contribute to </w:t>
            </w:r>
            <w:r w:rsidR="00882CFF">
              <w:rPr>
                <w:rFonts w:asciiTheme="minorHAnsi" w:hAnsiTheme="minorHAnsi"/>
                <w:bCs/>
                <w:sz w:val="22"/>
                <w:szCs w:val="22"/>
              </w:rPr>
              <w:t xml:space="preserve">the </w:t>
            </w:r>
            <w:r>
              <w:rPr>
                <w:rFonts w:asciiTheme="minorHAnsi" w:hAnsiTheme="minorHAnsi"/>
                <w:bCs/>
                <w:sz w:val="22"/>
                <w:szCs w:val="22"/>
              </w:rPr>
              <w:t xml:space="preserve">delivery of the service </w:t>
            </w:r>
            <w:r w:rsidRPr="00232A7F">
              <w:rPr>
                <w:rFonts w:asciiTheme="minorHAnsi" w:hAnsiTheme="minorHAnsi"/>
                <w:bCs/>
                <w:sz w:val="22"/>
                <w:szCs w:val="22"/>
              </w:rPr>
              <w:t>following person centred principles and practice to ensures that customers physical, social and emotional needs are met whilst ensuring their dignity, choice, and independence are maintained at all times.</w:t>
            </w:r>
          </w:p>
          <w:p w:rsidR="00D04123" w:rsidRPr="00BD23B4" w:rsidRDefault="00D04123" w:rsidP="00376E4D">
            <w:pPr>
              <w:pStyle w:val="ListParagraph"/>
              <w:numPr>
                <w:ilvl w:val="0"/>
                <w:numId w:val="19"/>
              </w:numPr>
              <w:rPr>
                <w:rFonts w:asciiTheme="minorHAnsi" w:hAnsiTheme="minorHAnsi"/>
                <w:b/>
                <w:bCs/>
                <w:sz w:val="22"/>
                <w:szCs w:val="22"/>
              </w:rPr>
            </w:pPr>
            <w:r w:rsidRPr="00067AD0">
              <w:rPr>
                <w:rFonts w:asciiTheme="minorHAnsi" w:hAnsiTheme="minorHAnsi"/>
                <w:bCs/>
                <w:sz w:val="22"/>
                <w:szCs w:val="22"/>
              </w:rPr>
              <w:t xml:space="preserve">To participate, as required in audits and quality assurance programmes to evaluate standards of service delivered to </w:t>
            </w:r>
            <w:r w:rsidR="00BD23B4">
              <w:rPr>
                <w:rFonts w:asciiTheme="minorHAnsi" w:hAnsiTheme="minorHAnsi"/>
                <w:bCs/>
                <w:sz w:val="22"/>
                <w:szCs w:val="22"/>
              </w:rPr>
              <w:t xml:space="preserve">customers. </w:t>
            </w:r>
          </w:p>
          <w:p w:rsidR="00BD23B4" w:rsidRPr="00232A7F" w:rsidRDefault="00BD23B4" w:rsidP="00376E4D">
            <w:pPr>
              <w:pStyle w:val="ListParagraph"/>
              <w:numPr>
                <w:ilvl w:val="0"/>
                <w:numId w:val="19"/>
              </w:numPr>
              <w:rPr>
                <w:rFonts w:asciiTheme="minorHAnsi" w:hAnsiTheme="minorHAnsi"/>
                <w:bCs/>
                <w:sz w:val="22"/>
                <w:szCs w:val="22"/>
              </w:rPr>
            </w:pPr>
            <w:r w:rsidRPr="00232A7F">
              <w:rPr>
                <w:rFonts w:asciiTheme="minorHAnsi" w:hAnsiTheme="minorHAnsi"/>
                <w:bCs/>
                <w:sz w:val="22"/>
                <w:szCs w:val="22"/>
              </w:rPr>
              <w:t xml:space="preserve">To undertake assessments and produce </w:t>
            </w:r>
            <w:r>
              <w:rPr>
                <w:rFonts w:asciiTheme="minorHAnsi" w:hAnsiTheme="minorHAnsi"/>
                <w:bCs/>
                <w:sz w:val="22"/>
                <w:szCs w:val="22"/>
              </w:rPr>
              <w:t>support</w:t>
            </w:r>
            <w:r w:rsidRPr="00232A7F">
              <w:rPr>
                <w:rFonts w:asciiTheme="minorHAnsi" w:hAnsiTheme="minorHAnsi"/>
                <w:bCs/>
                <w:sz w:val="22"/>
                <w:szCs w:val="22"/>
              </w:rPr>
              <w:t xml:space="preserve"> plans which meet identified customer needs based on a person-centred approach.</w:t>
            </w:r>
          </w:p>
          <w:p w:rsidR="00BD23B4" w:rsidRDefault="00BD23B4" w:rsidP="00376E4D">
            <w:pPr>
              <w:pStyle w:val="ListParagraph"/>
              <w:numPr>
                <w:ilvl w:val="0"/>
                <w:numId w:val="19"/>
              </w:numPr>
              <w:rPr>
                <w:rFonts w:asciiTheme="minorHAnsi" w:hAnsiTheme="minorHAnsi"/>
                <w:sz w:val="22"/>
                <w:szCs w:val="22"/>
              </w:rPr>
            </w:pPr>
            <w:r w:rsidRPr="00BD23B4">
              <w:rPr>
                <w:rFonts w:asciiTheme="minorHAnsi" w:hAnsiTheme="minorHAnsi"/>
                <w:sz w:val="22"/>
                <w:szCs w:val="22"/>
              </w:rPr>
              <w:t>To have the appropriate skills, knowledge and understanding to work to person centred principles and practices</w:t>
            </w:r>
            <w:r>
              <w:rPr>
                <w:rFonts w:asciiTheme="minorHAnsi" w:hAnsiTheme="minorHAnsi"/>
                <w:sz w:val="22"/>
                <w:szCs w:val="22"/>
              </w:rPr>
              <w:t xml:space="preserve">. </w:t>
            </w:r>
          </w:p>
          <w:p w:rsidR="00BD23B4" w:rsidRPr="00BD23B4" w:rsidRDefault="00BD23B4" w:rsidP="00376E4D">
            <w:pPr>
              <w:pStyle w:val="ListParagraph"/>
              <w:numPr>
                <w:ilvl w:val="0"/>
                <w:numId w:val="19"/>
              </w:numPr>
              <w:rPr>
                <w:rFonts w:asciiTheme="minorHAnsi" w:hAnsiTheme="minorHAnsi"/>
                <w:sz w:val="22"/>
                <w:szCs w:val="22"/>
              </w:rPr>
            </w:pPr>
            <w:r w:rsidRPr="00BD23B4">
              <w:rPr>
                <w:rFonts w:asciiTheme="minorHAnsi" w:hAnsiTheme="minorHAnsi"/>
                <w:sz w:val="22"/>
                <w:szCs w:val="22"/>
              </w:rPr>
              <w:t>Excellent standards and practices are maintained at all times.</w:t>
            </w:r>
          </w:p>
          <w:p w:rsidR="00D04123" w:rsidRPr="00067AD0" w:rsidRDefault="00D04123" w:rsidP="00D04123">
            <w:pPr>
              <w:pStyle w:val="ListParagraph"/>
              <w:ind w:left="318" w:hanging="284"/>
              <w:rPr>
                <w:rFonts w:asciiTheme="minorHAnsi" w:hAnsiTheme="minorHAnsi"/>
                <w:b/>
                <w:bCs/>
                <w:sz w:val="22"/>
                <w:szCs w:val="22"/>
              </w:rPr>
            </w:pPr>
          </w:p>
          <w:p w:rsidR="00D04123" w:rsidRPr="00067AD0" w:rsidRDefault="00D3027C" w:rsidP="00D04123">
            <w:pPr>
              <w:rPr>
                <w:rFonts w:asciiTheme="minorHAnsi" w:hAnsiTheme="minorHAnsi"/>
                <w:b/>
                <w:bCs/>
                <w:sz w:val="22"/>
                <w:szCs w:val="22"/>
                <w:u w:val="single"/>
              </w:rPr>
            </w:pPr>
            <w:r>
              <w:rPr>
                <w:rFonts w:asciiTheme="minorHAnsi" w:hAnsiTheme="minorHAnsi"/>
                <w:b/>
                <w:bCs/>
                <w:sz w:val="22"/>
                <w:szCs w:val="22"/>
                <w:u w:val="single"/>
              </w:rPr>
              <w:t>Business f</w:t>
            </w:r>
            <w:r w:rsidR="00D04123" w:rsidRPr="00067AD0">
              <w:rPr>
                <w:rFonts w:asciiTheme="minorHAnsi" w:hAnsiTheme="minorHAnsi"/>
                <w:b/>
                <w:bCs/>
                <w:sz w:val="22"/>
                <w:szCs w:val="22"/>
                <w:u w:val="single"/>
              </w:rPr>
              <w:t>ocus</w:t>
            </w:r>
          </w:p>
          <w:p w:rsidR="00BD23B4" w:rsidRPr="00BD23B4" w:rsidRDefault="000E121E" w:rsidP="00376E4D">
            <w:pPr>
              <w:pStyle w:val="ListParagraph"/>
              <w:numPr>
                <w:ilvl w:val="0"/>
                <w:numId w:val="19"/>
              </w:numPr>
              <w:rPr>
                <w:rFonts w:asciiTheme="minorHAnsi" w:hAnsiTheme="minorHAnsi" w:cstheme="minorHAnsi"/>
                <w:sz w:val="22"/>
                <w:szCs w:val="22"/>
              </w:rPr>
            </w:pPr>
            <w:r w:rsidRPr="00BD23B4">
              <w:rPr>
                <w:rFonts w:asciiTheme="minorHAnsi" w:hAnsiTheme="minorHAnsi" w:cstheme="minorHAnsi"/>
                <w:sz w:val="22"/>
                <w:szCs w:val="22"/>
              </w:rPr>
              <w:t xml:space="preserve">To assist in the effective </w:t>
            </w:r>
            <w:r w:rsidR="00BD23B4">
              <w:rPr>
                <w:rFonts w:asciiTheme="minorHAnsi" w:hAnsiTheme="minorHAnsi" w:cstheme="minorHAnsi"/>
                <w:sz w:val="22"/>
                <w:szCs w:val="22"/>
              </w:rPr>
              <w:t>r</w:t>
            </w:r>
            <w:r w:rsidR="00BD23B4" w:rsidRPr="00BD23B4">
              <w:rPr>
                <w:rFonts w:asciiTheme="minorHAnsi" w:hAnsiTheme="minorHAnsi" w:cstheme="minorHAnsi"/>
                <w:sz w:val="22"/>
                <w:szCs w:val="22"/>
              </w:rPr>
              <w:t>eporting and recording systems</w:t>
            </w:r>
            <w:r w:rsidR="00BD23B4">
              <w:rPr>
                <w:rFonts w:asciiTheme="minorHAnsi" w:hAnsiTheme="minorHAnsi" w:cstheme="minorHAnsi"/>
                <w:sz w:val="22"/>
                <w:szCs w:val="22"/>
              </w:rPr>
              <w:t xml:space="preserve"> to ensure </w:t>
            </w:r>
            <w:r w:rsidR="00BD23B4" w:rsidRPr="00BD23B4">
              <w:rPr>
                <w:rFonts w:asciiTheme="minorHAnsi" w:hAnsiTheme="minorHAnsi" w:cstheme="minorHAnsi"/>
                <w:sz w:val="22"/>
                <w:szCs w:val="22"/>
              </w:rPr>
              <w:t>accura</w:t>
            </w:r>
            <w:r w:rsidR="00BD23B4">
              <w:rPr>
                <w:rFonts w:asciiTheme="minorHAnsi" w:hAnsiTheme="minorHAnsi" w:cstheme="minorHAnsi"/>
                <w:sz w:val="22"/>
                <w:szCs w:val="22"/>
              </w:rPr>
              <w:t xml:space="preserve">cy and </w:t>
            </w:r>
            <w:r w:rsidR="00BD23B4" w:rsidRPr="00BD23B4">
              <w:rPr>
                <w:rFonts w:asciiTheme="minorHAnsi" w:hAnsiTheme="minorHAnsi" w:cstheme="minorHAnsi"/>
                <w:sz w:val="22"/>
                <w:szCs w:val="22"/>
              </w:rPr>
              <w:t>maintained to support a healthy, safe and secure environment for customers, colleagues and all stakeholders within the community.</w:t>
            </w:r>
          </w:p>
          <w:p w:rsidR="00D04123" w:rsidRPr="00067AD0" w:rsidRDefault="00D04123" w:rsidP="00376E4D">
            <w:pPr>
              <w:pStyle w:val="ListParagraph"/>
              <w:numPr>
                <w:ilvl w:val="0"/>
                <w:numId w:val="19"/>
              </w:numPr>
              <w:rPr>
                <w:rFonts w:asciiTheme="minorHAnsi" w:hAnsiTheme="minorHAnsi"/>
                <w:b/>
                <w:bCs/>
                <w:sz w:val="22"/>
                <w:szCs w:val="22"/>
                <w:u w:val="single"/>
              </w:rPr>
            </w:pPr>
            <w:r w:rsidRPr="00067AD0">
              <w:rPr>
                <w:rFonts w:asciiTheme="minorHAnsi" w:hAnsiTheme="minorHAnsi"/>
                <w:bCs/>
                <w:sz w:val="22"/>
                <w:szCs w:val="22"/>
              </w:rPr>
              <w:t>To ensure that all aspects of the regulatory and organisational policy/procedure frameworks are met to support decisions made and that they are of least risk.</w:t>
            </w:r>
          </w:p>
          <w:p w:rsidR="00D04123" w:rsidRPr="00376E4D" w:rsidRDefault="00D04123" w:rsidP="00376E4D">
            <w:pPr>
              <w:pStyle w:val="ListParagraph"/>
              <w:numPr>
                <w:ilvl w:val="0"/>
                <w:numId w:val="19"/>
              </w:numPr>
              <w:rPr>
                <w:rFonts w:asciiTheme="minorHAnsi" w:hAnsiTheme="minorHAnsi"/>
                <w:b/>
                <w:bCs/>
                <w:sz w:val="22"/>
                <w:szCs w:val="22"/>
                <w:u w:val="single"/>
              </w:rPr>
            </w:pPr>
            <w:r w:rsidRPr="00067AD0">
              <w:rPr>
                <w:rFonts w:asciiTheme="minorHAnsi" w:hAnsiTheme="minorHAnsi"/>
                <w:bCs/>
                <w:sz w:val="22"/>
                <w:szCs w:val="22"/>
              </w:rPr>
              <w:t>Problems are avoided due to policies and procedures being followed.</w:t>
            </w:r>
          </w:p>
          <w:p w:rsidR="00376E4D" w:rsidRPr="00376E4D" w:rsidRDefault="00376E4D" w:rsidP="00376E4D">
            <w:pPr>
              <w:pStyle w:val="ListParagraph"/>
              <w:numPr>
                <w:ilvl w:val="0"/>
                <w:numId w:val="19"/>
              </w:numPr>
              <w:rPr>
                <w:rFonts w:asciiTheme="minorHAnsi" w:hAnsiTheme="minorHAnsi"/>
                <w:sz w:val="22"/>
                <w:szCs w:val="22"/>
              </w:rPr>
            </w:pPr>
            <w:r w:rsidRPr="00376E4D">
              <w:rPr>
                <w:rFonts w:asciiTheme="minorHAnsi" w:hAnsiTheme="minorHAnsi"/>
                <w:sz w:val="22"/>
                <w:szCs w:val="22"/>
              </w:rPr>
              <w:lastRenderedPageBreak/>
              <w:t>Safeguarding issues are identified and reported in a timely manner and in line with legislative and organisational requirements.</w:t>
            </w:r>
          </w:p>
          <w:p w:rsidR="00D04123" w:rsidRPr="00376E4D" w:rsidRDefault="00D04123" w:rsidP="00376E4D">
            <w:pPr>
              <w:rPr>
                <w:rFonts w:asciiTheme="minorHAnsi" w:hAnsiTheme="minorHAnsi"/>
                <w:b/>
                <w:bCs/>
                <w:sz w:val="22"/>
                <w:szCs w:val="22"/>
                <w:u w:val="single"/>
              </w:rPr>
            </w:pPr>
          </w:p>
          <w:p w:rsidR="00D04123" w:rsidRPr="00067AD0" w:rsidRDefault="00D04123" w:rsidP="00D04123">
            <w:pPr>
              <w:rPr>
                <w:rFonts w:asciiTheme="minorHAnsi" w:hAnsiTheme="minorHAnsi"/>
                <w:b/>
                <w:bCs/>
                <w:sz w:val="22"/>
                <w:szCs w:val="22"/>
                <w:u w:val="single"/>
              </w:rPr>
            </w:pPr>
            <w:r w:rsidRPr="00067AD0">
              <w:rPr>
                <w:rFonts w:asciiTheme="minorHAnsi" w:hAnsiTheme="minorHAnsi"/>
                <w:b/>
                <w:bCs/>
                <w:sz w:val="22"/>
                <w:szCs w:val="22"/>
                <w:u w:val="single"/>
              </w:rPr>
              <w:t>Communication</w:t>
            </w:r>
          </w:p>
          <w:p w:rsidR="00D04123" w:rsidRPr="00067AD0" w:rsidRDefault="00D04123" w:rsidP="00D04123">
            <w:pPr>
              <w:rPr>
                <w:rFonts w:asciiTheme="minorHAnsi" w:hAnsiTheme="minorHAnsi"/>
                <w:b/>
                <w:bCs/>
                <w:sz w:val="22"/>
                <w:szCs w:val="22"/>
              </w:rPr>
            </w:pPr>
          </w:p>
          <w:p w:rsidR="00D04123" w:rsidRPr="00376E4D" w:rsidRDefault="00D04123" w:rsidP="00376E4D">
            <w:pPr>
              <w:pStyle w:val="ListParagraph"/>
              <w:numPr>
                <w:ilvl w:val="0"/>
                <w:numId w:val="19"/>
              </w:numPr>
              <w:rPr>
                <w:rFonts w:asciiTheme="minorHAnsi" w:hAnsiTheme="minorHAnsi"/>
                <w:b/>
                <w:bCs/>
                <w:sz w:val="22"/>
                <w:szCs w:val="22"/>
              </w:rPr>
            </w:pPr>
            <w:r w:rsidRPr="00067AD0">
              <w:rPr>
                <w:rFonts w:asciiTheme="minorHAnsi" w:hAnsiTheme="minorHAnsi"/>
                <w:bCs/>
                <w:sz w:val="22"/>
                <w:szCs w:val="22"/>
              </w:rPr>
              <w:t xml:space="preserve">Regular and effective communication with </w:t>
            </w:r>
            <w:r w:rsidR="00376E4D">
              <w:rPr>
                <w:rFonts w:asciiTheme="minorHAnsi" w:hAnsiTheme="minorHAnsi"/>
                <w:bCs/>
                <w:sz w:val="22"/>
                <w:szCs w:val="22"/>
              </w:rPr>
              <w:t>customers</w:t>
            </w:r>
            <w:r w:rsidRPr="00067AD0">
              <w:rPr>
                <w:rFonts w:asciiTheme="minorHAnsi" w:hAnsiTheme="minorHAnsi"/>
                <w:bCs/>
                <w:sz w:val="22"/>
                <w:szCs w:val="22"/>
              </w:rPr>
              <w:t xml:space="preserve">, their relatives and the wider multi-disciplinary team results in a safe and secure environment for </w:t>
            </w:r>
            <w:r w:rsidR="00376E4D">
              <w:rPr>
                <w:rFonts w:asciiTheme="minorHAnsi" w:hAnsiTheme="minorHAnsi"/>
                <w:bCs/>
                <w:sz w:val="22"/>
                <w:szCs w:val="22"/>
              </w:rPr>
              <w:t>members to be</w:t>
            </w:r>
            <w:r w:rsidRPr="00067AD0">
              <w:rPr>
                <w:rFonts w:asciiTheme="minorHAnsi" w:hAnsiTheme="minorHAnsi"/>
                <w:bCs/>
                <w:sz w:val="22"/>
                <w:szCs w:val="22"/>
              </w:rPr>
              <w:t xml:space="preserve"> as independent as possible and ensures a positive </w:t>
            </w:r>
            <w:r w:rsidR="00376E4D">
              <w:rPr>
                <w:rFonts w:asciiTheme="minorHAnsi" w:hAnsiTheme="minorHAnsi"/>
                <w:bCs/>
                <w:sz w:val="22"/>
                <w:szCs w:val="22"/>
              </w:rPr>
              <w:t>customer</w:t>
            </w:r>
            <w:r w:rsidRPr="00067AD0">
              <w:rPr>
                <w:rFonts w:asciiTheme="minorHAnsi" w:hAnsiTheme="minorHAnsi"/>
                <w:bCs/>
                <w:sz w:val="22"/>
                <w:szCs w:val="22"/>
              </w:rPr>
              <w:t xml:space="preserve"> experience. </w:t>
            </w:r>
          </w:p>
          <w:p w:rsidR="00376E4D" w:rsidRPr="005D7DBE" w:rsidRDefault="00376E4D" w:rsidP="00376E4D">
            <w:pPr>
              <w:pStyle w:val="ListParagraph"/>
              <w:numPr>
                <w:ilvl w:val="0"/>
                <w:numId w:val="19"/>
              </w:numPr>
              <w:rPr>
                <w:rFonts w:asciiTheme="minorHAnsi" w:hAnsiTheme="minorHAnsi"/>
                <w:b/>
                <w:bCs/>
                <w:sz w:val="22"/>
                <w:szCs w:val="22"/>
              </w:rPr>
            </w:pPr>
            <w:r w:rsidRPr="00232A7F">
              <w:rPr>
                <w:rFonts w:asciiTheme="minorHAnsi" w:hAnsiTheme="minorHAnsi"/>
                <w:bCs/>
                <w:sz w:val="22"/>
                <w:szCs w:val="22"/>
              </w:rPr>
              <w:t>Excellent working relationships are maintained with other professionals and agencies to provide a welcoming, safe and secure environment for customers and visitors.</w:t>
            </w:r>
          </w:p>
          <w:p w:rsidR="00376E4D" w:rsidRPr="001C0F32" w:rsidRDefault="00376E4D" w:rsidP="00376E4D">
            <w:pPr>
              <w:pStyle w:val="ListParagraph"/>
              <w:numPr>
                <w:ilvl w:val="0"/>
                <w:numId w:val="19"/>
              </w:numPr>
              <w:rPr>
                <w:rFonts w:asciiTheme="minorHAnsi" w:hAnsiTheme="minorHAnsi"/>
                <w:sz w:val="22"/>
                <w:szCs w:val="22"/>
              </w:rPr>
            </w:pPr>
            <w:r w:rsidRPr="001C0F32">
              <w:rPr>
                <w:rFonts w:asciiTheme="minorHAnsi" w:hAnsiTheme="minorHAnsi"/>
                <w:sz w:val="22"/>
                <w:szCs w:val="22"/>
              </w:rPr>
              <w:t>Excellent relationship</w:t>
            </w:r>
            <w:r>
              <w:rPr>
                <w:rFonts w:asciiTheme="minorHAnsi" w:hAnsiTheme="minorHAnsi"/>
                <w:sz w:val="22"/>
                <w:szCs w:val="22"/>
              </w:rPr>
              <w:t xml:space="preserve"> building </w:t>
            </w:r>
            <w:r w:rsidRPr="001C0F32">
              <w:rPr>
                <w:rFonts w:asciiTheme="minorHAnsi" w:hAnsiTheme="minorHAnsi"/>
                <w:sz w:val="22"/>
                <w:szCs w:val="22"/>
              </w:rPr>
              <w:t>and positive communication</w:t>
            </w:r>
            <w:r>
              <w:rPr>
                <w:rFonts w:asciiTheme="minorHAnsi" w:hAnsiTheme="minorHAnsi"/>
                <w:sz w:val="22"/>
                <w:szCs w:val="22"/>
              </w:rPr>
              <w:t xml:space="preserve"> within local communities and organisations to identify opportunities and to maintain a full service of customers.  </w:t>
            </w:r>
          </w:p>
          <w:p w:rsidR="00376E4D" w:rsidRPr="00232A7F" w:rsidRDefault="00376E4D" w:rsidP="00376E4D">
            <w:pPr>
              <w:pStyle w:val="ListParagraph"/>
              <w:numPr>
                <w:ilvl w:val="0"/>
                <w:numId w:val="19"/>
              </w:numPr>
              <w:rPr>
                <w:rFonts w:asciiTheme="minorHAnsi" w:hAnsiTheme="minorHAnsi"/>
                <w:bCs/>
                <w:sz w:val="22"/>
                <w:szCs w:val="22"/>
              </w:rPr>
            </w:pPr>
            <w:r w:rsidRPr="00232A7F">
              <w:rPr>
                <w:rFonts w:asciiTheme="minorHAnsi" w:hAnsiTheme="minorHAnsi"/>
                <w:bCs/>
                <w:sz w:val="22"/>
                <w:szCs w:val="22"/>
              </w:rPr>
              <w:t>Customers, relatives and other stakeholders are informed about the service</w:t>
            </w:r>
            <w:r>
              <w:rPr>
                <w:rFonts w:asciiTheme="minorHAnsi" w:hAnsiTheme="minorHAnsi"/>
                <w:bCs/>
                <w:sz w:val="22"/>
                <w:szCs w:val="22"/>
              </w:rPr>
              <w:t xml:space="preserve">. </w:t>
            </w:r>
          </w:p>
          <w:p w:rsidR="00D626D6" w:rsidRPr="00067AD0" w:rsidRDefault="00D626D6" w:rsidP="00D04123">
            <w:pPr>
              <w:ind w:left="460" w:hanging="426"/>
              <w:rPr>
                <w:rFonts w:asciiTheme="minorHAnsi" w:hAnsiTheme="minorHAnsi"/>
                <w:b/>
                <w:bCs/>
                <w:sz w:val="22"/>
                <w:szCs w:val="22"/>
              </w:rPr>
            </w:pPr>
          </w:p>
          <w:p w:rsidR="00D04123" w:rsidRPr="00067AD0" w:rsidRDefault="00D3027C" w:rsidP="00D04123">
            <w:pPr>
              <w:rPr>
                <w:rFonts w:asciiTheme="minorHAnsi" w:hAnsiTheme="minorHAnsi"/>
                <w:b/>
                <w:bCs/>
                <w:sz w:val="22"/>
                <w:szCs w:val="22"/>
                <w:u w:val="single"/>
              </w:rPr>
            </w:pPr>
            <w:r>
              <w:rPr>
                <w:rFonts w:asciiTheme="minorHAnsi" w:hAnsiTheme="minorHAnsi"/>
                <w:b/>
                <w:bCs/>
                <w:sz w:val="22"/>
                <w:szCs w:val="22"/>
                <w:u w:val="single"/>
              </w:rPr>
              <w:t>Managing p</w:t>
            </w:r>
            <w:r w:rsidR="00D04123" w:rsidRPr="00067AD0">
              <w:rPr>
                <w:rFonts w:asciiTheme="minorHAnsi" w:hAnsiTheme="minorHAnsi"/>
                <w:b/>
                <w:bCs/>
                <w:sz w:val="22"/>
                <w:szCs w:val="22"/>
                <w:u w:val="single"/>
              </w:rPr>
              <w:t>erformance</w:t>
            </w:r>
          </w:p>
          <w:p w:rsidR="00D04123" w:rsidRPr="00067AD0" w:rsidRDefault="00D04123" w:rsidP="00D04123">
            <w:pPr>
              <w:rPr>
                <w:rFonts w:asciiTheme="minorHAnsi" w:hAnsiTheme="minorHAnsi"/>
                <w:b/>
                <w:bCs/>
                <w:sz w:val="22"/>
                <w:szCs w:val="22"/>
                <w:u w:val="single"/>
              </w:rPr>
            </w:pPr>
          </w:p>
          <w:p w:rsidR="00D04123" w:rsidRPr="00067AD0" w:rsidRDefault="00D04123" w:rsidP="00376E4D">
            <w:pPr>
              <w:pStyle w:val="ListParagraph"/>
              <w:numPr>
                <w:ilvl w:val="0"/>
                <w:numId w:val="19"/>
              </w:numPr>
              <w:rPr>
                <w:rFonts w:asciiTheme="minorHAnsi" w:hAnsiTheme="minorHAnsi"/>
                <w:b/>
                <w:bCs/>
                <w:sz w:val="22"/>
                <w:szCs w:val="22"/>
                <w:u w:val="single"/>
              </w:rPr>
            </w:pPr>
            <w:r w:rsidRPr="00067AD0">
              <w:rPr>
                <w:rFonts w:asciiTheme="minorHAnsi" w:hAnsiTheme="minorHAnsi"/>
                <w:bCs/>
                <w:sz w:val="22"/>
                <w:szCs w:val="22"/>
              </w:rPr>
              <w:t xml:space="preserve">To support the delivery of agreed service/quality improvements for </w:t>
            </w:r>
            <w:r w:rsidR="00376E4D">
              <w:rPr>
                <w:rFonts w:asciiTheme="minorHAnsi" w:hAnsiTheme="minorHAnsi"/>
                <w:bCs/>
                <w:sz w:val="22"/>
                <w:szCs w:val="22"/>
              </w:rPr>
              <w:t>the</w:t>
            </w:r>
            <w:r w:rsidRPr="00067AD0">
              <w:rPr>
                <w:rFonts w:asciiTheme="minorHAnsi" w:hAnsiTheme="minorHAnsi"/>
                <w:bCs/>
                <w:sz w:val="22"/>
                <w:szCs w:val="22"/>
              </w:rPr>
              <w:t xml:space="preserve"> service within agreed timescales.</w:t>
            </w:r>
          </w:p>
          <w:p w:rsidR="00D04123" w:rsidRPr="00067AD0" w:rsidRDefault="00D04123" w:rsidP="00376E4D">
            <w:pPr>
              <w:pStyle w:val="ListParagraph"/>
              <w:numPr>
                <w:ilvl w:val="0"/>
                <w:numId w:val="19"/>
              </w:numPr>
              <w:rPr>
                <w:rFonts w:asciiTheme="minorHAnsi" w:hAnsiTheme="minorHAnsi"/>
                <w:b/>
                <w:bCs/>
                <w:sz w:val="22"/>
                <w:szCs w:val="22"/>
                <w:u w:val="single"/>
              </w:rPr>
            </w:pPr>
            <w:r w:rsidRPr="00067AD0">
              <w:rPr>
                <w:rFonts w:asciiTheme="minorHAnsi" w:hAnsiTheme="minorHAnsi"/>
                <w:bCs/>
                <w:sz w:val="22"/>
                <w:szCs w:val="22"/>
              </w:rPr>
              <w:t>New colleagues receive dedicated assistance and mentoring from a more experienced colleague to improve their induction experience within their role and to address issues\concerns in a timely manner.</w:t>
            </w:r>
          </w:p>
          <w:p w:rsidR="000E55F1" w:rsidRPr="00887CFA" w:rsidRDefault="000E55F1" w:rsidP="00780610">
            <w:pPr>
              <w:rPr>
                <w:rFonts w:ascii="Calibri" w:hAnsi="Calibri"/>
                <w:b/>
                <w:bCs/>
                <w:sz w:val="22"/>
                <w:szCs w:val="22"/>
                <w:u w:val="single"/>
              </w:rPr>
            </w:pPr>
          </w:p>
          <w:p w:rsidR="000E55F1" w:rsidRDefault="00B97A67" w:rsidP="00780610">
            <w:pPr>
              <w:rPr>
                <w:rFonts w:ascii="Calibri" w:hAnsi="Calibri"/>
                <w:b/>
                <w:bCs/>
                <w:sz w:val="22"/>
                <w:szCs w:val="22"/>
                <w:u w:val="single"/>
              </w:rPr>
            </w:pPr>
            <w:r w:rsidRPr="00887CFA">
              <w:rPr>
                <w:rFonts w:ascii="Calibri" w:hAnsi="Calibri"/>
                <w:b/>
                <w:bCs/>
                <w:sz w:val="22"/>
                <w:szCs w:val="22"/>
                <w:u w:val="single"/>
              </w:rPr>
              <w:t>Stakeholder</w:t>
            </w:r>
            <w:r w:rsidR="00780610" w:rsidRPr="00887CFA">
              <w:rPr>
                <w:rFonts w:ascii="Calibri" w:hAnsi="Calibri"/>
                <w:b/>
                <w:bCs/>
                <w:sz w:val="22"/>
                <w:szCs w:val="22"/>
                <w:u w:val="single"/>
              </w:rPr>
              <w:t xml:space="preserve"> </w:t>
            </w:r>
            <w:r w:rsidR="00376E4D">
              <w:rPr>
                <w:rFonts w:ascii="Calibri" w:hAnsi="Calibri"/>
                <w:b/>
                <w:bCs/>
                <w:sz w:val="22"/>
                <w:szCs w:val="22"/>
                <w:u w:val="single"/>
              </w:rPr>
              <w:t>R</w:t>
            </w:r>
            <w:r w:rsidR="000E55F1" w:rsidRPr="00887CFA">
              <w:rPr>
                <w:rFonts w:ascii="Calibri" w:hAnsi="Calibri"/>
                <w:b/>
                <w:bCs/>
                <w:sz w:val="22"/>
                <w:szCs w:val="22"/>
                <w:u w:val="single"/>
              </w:rPr>
              <w:t>elationships</w:t>
            </w:r>
          </w:p>
          <w:p w:rsidR="00D27441" w:rsidRDefault="00D27441" w:rsidP="00780610">
            <w:pPr>
              <w:rPr>
                <w:rFonts w:ascii="Calibri" w:hAnsi="Calibri"/>
                <w:b/>
                <w:bCs/>
                <w:sz w:val="22"/>
                <w:szCs w:val="22"/>
                <w:u w:val="single"/>
              </w:rPr>
            </w:pPr>
          </w:p>
          <w:p w:rsidR="00D04123" w:rsidRPr="00067AD0" w:rsidRDefault="00D04123" w:rsidP="00376E4D">
            <w:pPr>
              <w:pStyle w:val="ListParagraph"/>
              <w:numPr>
                <w:ilvl w:val="0"/>
                <w:numId w:val="19"/>
              </w:numPr>
              <w:rPr>
                <w:rFonts w:asciiTheme="minorHAnsi" w:hAnsiTheme="minorHAnsi"/>
                <w:b/>
                <w:bCs/>
                <w:sz w:val="22"/>
                <w:szCs w:val="22"/>
              </w:rPr>
            </w:pPr>
            <w:r w:rsidRPr="00067AD0">
              <w:rPr>
                <w:rFonts w:asciiTheme="minorHAnsi" w:hAnsiTheme="minorHAnsi"/>
                <w:bCs/>
                <w:sz w:val="22"/>
                <w:szCs w:val="22"/>
              </w:rPr>
              <w:t>Stakeholders experience professional, positive and helpful interactions with Ben colleagues.</w:t>
            </w:r>
          </w:p>
          <w:p w:rsidR="00D04123" w:rsidRDefault="00D04123" w:rsidP="00D04123">
            <w:pPr>
              <w:ind w:left="318" w:hanging="284"/>
              <w:rPr>
                <w:rFonts w:asciiTheme="minorHAnsi" w:hAnsiTheme="minorHAnsi"/>
                <w:b/>
                <w:bCs/>
                <w:sz w:val="22"/>
                <w:szCs w:val="22"/>
              </w:rPr>
            </w:pPr>
          </w:p>
          <w:p w:rsidR="00D04123" w:rsidRPr="00067AD0" w:rsidRDefault="00D3027C" w:rsidP="00D04123">
            <w:pPr>
              <w:rPr>
                <w:rFonts w:asciiTheme="minorHAnsi" w:hAnsiTheme="minorHAnsi"/>
                <w:b/>
                <w:bCs/>
                <w:sz w:val="22"/>
                <w:szCs w:val="22"/>
                <w:u w:val="single"/>
              </w:rPr>
            </w:pPr>
            <w:r>
              <w:rPr>
                <w:rFonts w:asciiTheme="minorHAnsi" w:hAnsiTheme="minorHAnsi"/>
                <w:b/>
                <w:bCs/>
                <w:sz w:val="22"/>
                <w:szCs w:val="22"/>
                <w:u w:val="single"/>
              </w:rPr>
              <w:t xml:space="preserve">Achieving </w:t>
            </w:r>
            <w:r w:rsidR="00376E4D">
              <w:rPr>
                <w:rFonts w:asciiTheme="minorHAnsi" w:hAnsiTheme="minorHAnsi"/>
                <w:b/>
                <w:bCs/>
                <w:sz w:val="22"/>
                <w:szCs w:val="22"/>
                <w:u w:val="single"/>
              </w:rPr>
              <w:t>Customer</w:t>
            </w:r>
            <w:r>
              <w:rPr>
                <w:rFonts w:asciiTheme="minorHAnsi" w:hAnsiTheme="minorHAnsi"/>
                <w:b/>
                <w:bCs/>
                <w:sz w:val="22"/>
                <w:szCs w:val="22"/>
                <w:u w:val="single"/>
              </w:rPr>
              <w:t xml:space="preserve"> </w:t>
            </w:r>
            <w:r w:rsidR="00376E4D">
              <w:rPr>
                <w:rFonts w:asciiTheme="minorHAnsi" w:hAnsiTheme="minorHAnsi"/>
                <w:b/>
                <w:bCs/>
                <w:sz w:val="22"/>
                <w:szCs w:val="22"/>
                <w:u w:val="single"/>
              </w:rPr>
              <w:t>S</w:t>
            </w:r>
            <w:r>
              <w:rPr>
                <w:rFonts w:asciiTheme="minorHAnsi" w:hAnsiTheme="minorHAnsi"/>
                <w:b/>
                <w:bCs/>
                <w:sz w:val="22"/>
                <w:szCs w:val="22"/>
                <w:u w:val="single"/>
              </w:rPr>
              <w:t xml:space="preserve">ervice </w:t>
            </w:r>
            <w:r w:rsidR="00376E4D">
              <w:rPr>
                <w:rFonts w:asciiTheme="minorHAnsi" w:hAnsiTheme="minorHAnsi"/>
                <w:b/>
                <w:bCs/>
                <w:sz w:val="22"/>
                <w:szCs w:val="22"/>
                <w:u w:val="single"/>
              </w:rPr>
              <w:t>E</w:t>
            </w:r>
            <w:r w:rsidR="00D04123" w:rsidRPr="00067AD0">
              <w:rPr>
                <w:rFonts w:asciiTheme="minorHAnsi" w:hAnsiTheme="minorHAnsi"/>
                <w:b/>
                <w:bCs/>
                <w:sz w:val="22"/>
                <w:szCs w:val="22"/>
                <w:u w:val="single"/>
              </w:rPr>
              <w:t>xcellence</w:t>
            </w:r>
          </w:p>
          <w:p w:rsidR="00D04123" w:rsidRPr="00067AD0" w:rsidRDefault="00D04123" w:rsidP="00D04123">
            <w:pPr>
              <w:rPr>
                <w:rFonts w:asciiTheme="minorHAnsi" w:hAnsiTheme="minorHAnsi"/>
                <w:b/>
                <w:bCs/>
                <w:sz w:val="22"/>
                <w:szCs w:val="22"/>
                <w:u w:val="single"/>
              </w:rPr>
            </w:pPr>
          </w:p>
          <w:p w:rsidR="00D04123" w:rsidRDefault="00D04123" w:rsidP="00376E4D">
            <w:pPr>
              <w:pStyle w:val="ListParagraph"/>
              <w:numPr>
                <w:ilvl w:val="0"/>
                <w:numId w:val="19"/>
              </w:numPr>
              <w:rPr>
                <w:rFonts w:asciiTheme="minorHAnsi" w:hAnsiTheme="minorHAnsi"/>
                <w:bCs/>
                <w:sz w:val="22"/>
                <w:szCs w:val="22"/>
              </w:rPr>
            </w:pPr>
            <w:r w:rsidRPr="00067AD0">
              <w:rPr>
                <w:rFonts w:asciiTheme="minorHAnsi" w:hAnsiTheme="minorHAnsi"/>
                <w:bCs/>
                <w:sz w:val="22"/>
                <w:szCs w:val="22"/>
              </w:rPr>
              <w:t xml:space="preserve">To contribute to the delivery of a consistent </w:t>
            </w:r>
            <w:r w:rsidR="00376E4D">
              <w:rPr>
                <w:rFonts w:asciiTheme="minorHAnsi" w:hAnsiTheme="minorHAnsi"/>
                <w:bCs/>
                <w:sz w:val="22"/>
                <w:szCs w:val="22"/>
              </w:rPr>
              <w:t xml:space="preserve">high-quality </w:t>
            </w:r>
            <w:r w:rsidRPr="00067AD0">
              <w:rPr>
                <w:rFonts w:asciiTheme="minorHAnsi" w:hAnsiTheme="minorHAnsi"/>
                <w:bCs/>
                <w:sz w:val="22"/>
                <w:szCs w:val="22"/>
              </w:rPr>
              <w:t xml:space="preserve">service to </w:t>
            </w:r>
            <w:r w:rsidR="00376E4D">
              <w:rPr>
                <w:rFonts w:asciiTheme="minorHAnsi" w:hAnsiTheme="minorHAnsi"/>
                <w:bCs/>
                <w:sz w:val="22"/>
                <w:szCs w:val="22"/>
              </w:rPr>
              <w:t>customers</w:t>
            </w:r>
            <w:r w:rsidRPr="00067AD0">
              <w:rPr>
                <w:rFonts w:asciiTheme="minorHAnsi" w:hAnsiTheme="minorHAnsi"/>
                <w:bCs/>
                <w:sz w:val="22"/>
                <w:szCs w:val="22"/>
              </w:rPr>
              <w:t xml:space="preserve">, their relatives and friends, ensuring the </w:t>
            </w:r>
            <w:r w:rsidR="00376E4D">
              <w:rPr>
                <w:rFonts w:asciiTheme="minorHAnsi" w:hAnsiTheme="minorHAnsi"/>
                <w:bCs/>
                <w:sz w:val="22"/>
                <w:szCs w:val="22"/>
              </w:rPr>
              <w:t>centre</w:t>
            </w:r>
            <w:r w:rsidRPr="00067AD0">
              <w:rPr>
                <w:rFonts w:asciiTheme="minorHAnsi" w:hAnsiTheme="minorHAnsi"/>
                <w:bCs/>
                <w:sz w:val="22"/>
                <w:szCs w:val="22"/>
              </w:rPr>
              <w:t xml:space="preserve"> is viewed in a positive way.</w:t>
            </w:r>
          </w:p>
          <w:p w:rsidR="004D7E9C" w:rsidRPr="00A46303" w:rsidRDefault="00376E4D" w:rsidP="00376E4D">
            <w:pPr>
              <w:pStyle w:val="ListParagraph"/>
              <w:numPr>
                <w:ilvl w:val="0"/>
                <w:numId w:val="19"/>
              </w:numPr>
              <w:rPr>
                <w:rFonts w:ascii="Calibri" w:hAnsi="Calibri"/>
                <w:b/>
                <w:bCs/>
                <w:sz w:val="22"/>
                <w:szCs w:val="22"/>
                <w:u w:val="single"/>
              </w:rPr>
            </w:pPr>
            <w:r>
              <w:rPr>
                <w:rFonts w:asciiTheme="minorHAnsi" w:hAnsiTheme="minorHAnsi"/>
                <w:bCs/>
                <w:sz w:val="22"/>
                <w:szCs w:val="22"/>
              </w:rPr>
              <w:t>Customers</w:t>
            </w:r>
            <w:r w:rsidR="004D7E9C">
              <w:rPr>
                <w:rFonts w:asciiTheme="minorHAnsi" w:hAnsiTheme="minorHAnsi"/>
                <w:bCs/>
                <w:sz w:val="22"/>
                <w:szCs w:val="22"/>
              </w:rPr>
              <w:t xml:space="preserve"> and colleagues experience a positive and engaging environment where they are treated with respect and their differing needs are recognised, valued and responded to appropriately. </w:t>
            </w:r>
          </w:p>
          <w:p w:rsidR="00D04123" w:rsidRPr="00067AD0" w:rsidRDefault="00D04123" w:rsidP="00D04123">
            <w:pPr>
              <w:ind w:left="318" w:hanging="284"/>
              <w:rPr>
                <w:rFonts w:asciiTheme="minorHAnsi" w:hAnsiTheme="minorHAnsi"/>
                <w:b/>
                <w:bCs/>
                <w:sz w:val="22"/>
                <w:szCs w:val="22"/>
              </w:rPr>
            </w:pPr>
          </w:p>
          <w:p w:rsidR="00D04123" w:rsidRPr="00067AD0" w:rsidRDefault="00D3027C" w:rsidP="00D04123">
            <w:pPr>
              <w:rPr>
                <w:rFonts w:asciiTheme="minorHAnsi" w:hAnsiTheme="minorHAnsi"/>
                <w:b/>
                <w:bCs/>
                <w:sz w:val="22"/>
                <w:szCs w:val="22"/>
                <w:u w:val="single"/>
              </w:rPr>
            </w:pPr>
            <w:r>
              <w:rPr>
                <w:rFonts w:asciiTheme="minorHAnsi" w:hAnsiTheme="minorHAnsi"/>
                <w:b/>
                <w:bCs/>
                <w:sz w:val="22"/>
                <w:szCs w:val="22"/>
                <w:u w:val="single"/>
              </w:rPr>
              <w:t>Additional d</w:t>
            </w:r>
            <w:r w:rsidR="00D04123" w:rsidRPr="00067AD0">
              <w:rPr>
                <w:rFonts w:asciiTheme="minorHAnsi" w:hAnsiTheme="minorHAnsi"/>
                <w:b/>
                <w:bCs/>
                <w:sz w:val="22"/>
                <w:szCs w:val="22"/>
                <w:u w:val="single"/>
              </w:rPr>
              <w:t>uties</w:t>
            </w:r>
          </w:p>
          <w:p w:rsidR="00D04123" w:rsidRPr="00067AD0" w:rsidRDefault="00D04123" w:rsidP="00D04123">
            <w:pPr>
              <w:rPr>
                <w:rFonts w:asciiTheme="minorHAnsi" w:hAnsiTheme="minorHAnsi"/>
                <w:b/>
                <w:bCs/>
                <w:sz w:val="22"/>
                <w:szCs w:val="22"/>
              </w:rPr>
            </w:pPr>
          </w:p>
          <w:p w:rsidR="00D04123" w:rsidRPr="00376E4D" w:rsidRDefault="00D04123" w:rsidP="00376E4D">
            <w:pPr>
              <w:pStyle w:val="ListParagraph"/>
              <w:numPr>
                <w:ilvl w:val="0"/>
                <w:numId w:val="19"/>
              </w:numPr>
              <w:rPr>
                <w:rFonts w:asciiTheme="minorHAnsi" w:hAnsiTheme="minorHAnsi"/>
                <w:b/>
                <w:bCs/>
                <w:sz w:val="22"/>
                <w:szCs w:val="22"/>
              </w:rPr>
            </w:pPr>
            <w:r w:rsidRPr="00067AD0">
              <w:rPr>
                <w:rFonts w:asciiTheme="minorHAnsi" w:hAnsiTheme="minorHAnsi"/>
                <w:bCs/>
                <w:sz w:val="22"/>
                <w:szCs w:val="22"/>
              </w:rPr>
              <w:t>Accept ad hoc tasks/duties as required.</w:t>
            </w:r>
          </w:p>
          <w:p w:rsidR="00376E4D" w:rsidRPr="00067AD0" w:rsidRDefault="00376E4D" w:rsidP="00376E4D">
            <w:pPr>
              <w:pStyle w:val="ListParagraph"/>
              <w:numPr>
                <w:ilvl w:val="0"/>
                <w:numId w:val="19"/>
              </w:numPr>
              <w:rPr>
                <w:rFonts w:asciiTheme="minorHAnsi" w:hAnsiTheme="minorHAnsi"/>
                <w:b/>
                <w:bCs/>
                <w:sz w:val="22"/>
                <w:szCs w:val="22"/>
              </w:rPr>
            </w:pPr>
            <w:r>
              <w:rPr>
                <w:rFonts w:asciiTheme="minorHAnsi" w:hAnsiTheme="minorHAnsi"/>
                <w:bCs/>
                <w:sz w:val="22"/>
                <w:szCs w:val="22"/>
              </w:rPr>
              <w:t xml:space="preserve">To support at different Ben sites as and when required. </w:t>
            </w:r>
          </w:p>
          <w:p w:rsidR="00EA007C" w:rsidRPr="004B6B52" w:rsidRDefault="00EA007C" w:rsidP="004B6B52">
            <w:pPr>
              <w:rPr>
                <w:rFonts w:ascii="Calibri" w:hAnsi="Calibri"/>
                <w:bCs/>
                <w:sz w:val="22"/>
                <w:szCs w:val="22"/>
              </w:rPr>
            </w:pPr>
          </w:p>
        </w:tc>
      </w:tr>
      <w:tr w:rsidR="00AD7A1F" w:rsidTr="007D5CC2">
        <w:tc>
          <w:tcPr>
            <w:tcW w:w="9101" w:type="dxa"/>
            <w:gridSpan w:val="3"/>
            <w:vAlign w:val="center"/>
          </w:tcPr>
          <w:p w:rsidR="00BF2FD0" w:rsidRPr="00780610" w:rsidRDefault="00BF2FD0" w:rsidP="00780610">
            <w:pPr>
              <w:rPr>
                <w:rFonts w:ascii="Calibri" w:hAnsi="Calibri"/>
                <w:b/>
                <w:bCs/>
                <w:sz w:val="22"/>
                <w:szCs w:val="22"/>
              </w:rPr>
            </w:pPr>
            <w:r w:rsidRPr="00780610">
              <w:rPr>
                <w:rFonts w:ascii="Calibri" w:hAnsi="Calibri"/>
                <w:b/>
                <w:bCs/>
                <w:sz w:val="22"/>
                <w:szCs w:val="22"/>
              </w:rPr>
              <w:lastRenderedPageBreak/>
              <w:t>PRIDE values</w:t>
            </w:r>
          </w:p>
          <w:p w:rsidR="00BF2FD0" w:rsidRPr="00780610" w:rsidRDefault="00BF2FD0" w:rsidP="00780610">
            <w:pPr>
              <w:rPr>
                <w:rFonts w:ascii="Calibri" w:hAnsi="Calibri"/>
                <w:bCs/>
                <w:sz w:val="22"/>
                <w:szCs w:val="22"/>
              </w:rPr>
            </w:pPr>
            <w:r w:rsidRPr="00780610">
              <w:rPr>
                <w:rFonts w:ascii="Calibri" w:hAnsi="Calibri"/>
                <w:bCs/>
                <w:sz w:val="22"/>
                <w:szCs w:val="22"/>
              </w:rPr>
              <w:t>To embody and deliver</w:t>
            </w:r>
            <w:r w:rsidR="004E651F" w:rsidRPr="00780610">
              <w:rPr>
                <w:rFonts w:ascii="Calibri" w:hAnsi="Calibri"/>
                <w:bCs/>
                <w:sz w:val="22"/>
                <w:szCs w:val="22"/>
              </w:rPr>
              <w:t xml:space="preserve"> the role of </w:t>
            </w:r>
            <w:r w:rsidR="00D04123">
              <w:rPr>
                <w:rFonts w:ascii="Calibri" w:hAnsi="Calibri"/>
                <w:bCs/>
                <w:sz w:val="22"/>
                <w:szCs w:val="22"/>
              </w:rPr>
              <w:t xml:space="preserve">Carer </w:t>
            </w:r>
            <w:r w:rsidR="007D5CC2">
              <w:rPr>
                <w:rFonts w:ascii="Calibri" w:hAnsi="Calibri"/>
                <w:bCs/>
                <w:sz w:val="22"/>
                <w:szCs w:val="22"/>
              </w:rPr>
              <w:t>in line with our values:</w:t>
            </w:r>
          </w:p>
          <w:p w:rsidR="008306D5" w:rsidRDefault="008306D5" w:rsidP="00780610">
            <w:pPr>
              <w:rPr>
                <w:rFonts w:ascii="Calibri" w:hAnsi="Calibri"/>
                <w:b/>
                <w:bCs/>
                <w:sz w:val="22"/>
                <w:szCs w:val="22"/>
              </w:rPr>
            </w:pPr>
          </w:p>
          <w:p w:rsidR="004E651F" w:rsidRPr="007D5CC2" w:rsidRDefault="004E651F" w:rsidP="00780610">
            <w:pPr>
              <w:rPr>
                <w:rFonts w:ascii="Calibri" w:hAnsi="Calibri"/>
                <w:b/>
                <w:bCs/>
                <w:sz w:val="22"/>
                <w:szCs w:val="22"/>
              </w:rPr>
            </w:pPr>
            <w:r w:rsidRPr="007D5CC2">
              <w:rPr>
                <w:rFonts w:ascii="Calibri" w:hAnsi="Calibri"/>
                <w:b/>
                <w:bCs/>
                <w:sz w:val="22"/>
                <w:szCs w:val="22"/>
              </w:rPr>
              <w:t>Passionate</w:t>
            </w:r>
          </w:p>
          <w:p w:rsidR="004E651F" w:rsidRPr="007D5CC2" w:rsidRDefault="004E651F" w:rsidP="00780610">
            <w:pPr>
              <w:rPr>
                <w:rFonts w:ascii="Calibri" w:hAnsi="Calibri"/>
                <w:b/>
                <w:bCs/>
                <w:sz w:val="22"/>
                <w:szCs w:val="22"/>
              </w:rPr>
            </w:pPr>
            <w:r w:rsidRPr="007D5CC2">
              <w:rPr>
                <w:rFonts w:ascii="Calibri" w:hAnsi="Calibri"/>
                <w:b/>
                <w:bCs/>
                <w:sz w:val="22"/>
                <w:szCs w:val="22"/>
              </w:rPr>
              <w:t>Respectful</w:t>
            </w:r>
          </w:p>
          <w:p w:rsidR="004E651F" w:rsidRPr="007D5CC2" w:rsidRDefault="004E651F" w:rsidP="00780610">
            <w:pPr>
              <w:rPr>
                <w:rFonts w:ascii="Calibri" w:hAnsi="Calibri"/>
                <w:b/>
                <w:bCs/>
                <w:sz w:val="22"/>
                <w:szCs w:val="22"/>
              </w:rPr>
            </w:pPr>
            <w:r w:rsidRPr="007D5CC2">
              <w:rPr>
                <w:rFonts w:ascii="Calibri" w:hAnsi="Calibri"/>
                <w:b/>
                <w:bCs/>
                <w:sz w:val="22"/>
                <w:szCs w:val="22"/>
              </w:rPr>
              <w:t>Inclusive</w:t>
            </w:r>
          </w:p>
          <w:p w:rsidR="004E651F" w:rsidRPr="007D5CC2" w:rsidRDefault="004E651F" w:rsidP="00780610">
            <w:pPr>
              <w:rPr>
                <w:rFonts w:ascii="Calibri" w:hAnsi="Calibri"/>
                <w:b/>
                <w:bCs/>
                <w:sz w:val="22"/>
                <w:szCs w:val="22"/>
              </w:rPr>
            </w:pPr>
            <w:r w:rsidRPr="007D5CC2">
              <w:rPr>
                <w:rFonts w:ascii="Calibri" w:hAnsi="Calibri"/>
                <w:b/>
                <w:bCs/>
                <w:sz w:val="22"/>
                <w:szCs w:val="22"/>
              </w:rPr>
              <w:t>Driven</w:t>
            </w:r>
          </w:p>
          <w:p w:rsidR="004E651F" w:rsidRPr="0080600D" w:rsidRDefault="004E651F" w:rsidP="00780610">
            <w:pPr>
              <w:rPr>
                <w:rFonts w:ascii="Calibri" w:hAnsi="Calibri"/>
                <w:b/>
                <w:bCs/>
                <w:sz w:val="22"/>
                <w:szCs w:val="22"/>
              </w:rPr>
            </w:pPr>
            <w:r w:rsidRPr="007D5CC2">
              <w:rPr>
                <w:rFonts w:ascii="Calibri" w:hAnsi="Calibri"/>
                <w:b/>
                <w:bCs/>
                <w:sz w:val="22"/>
                <w:szCs w:val="22"/>
              </w:rPr>
              <w:t>Empowered</w:t>
            </w:r>
          </w:p>
        </w:tc>
      </w:tr>
      <w:tr w:rsidR="00AD7A1F" w:rsidTr="007D5CC2">
        <w:tc>
          <w:tcPr>
            <w:tcW w:w="4657" w:type="dxa"/>
            <w:gridSpan w:val="2"/>
          </w:tcPr>
          <w:p w:rsidR="004E651F" w:rsidRPr="00780610" w:rsidRDefault="004E651F" w:rsidP="00780610">
            <w:pPr>
              <w:rPr>
                <w:rFonts w:ascii="Calibri" w:hAnsi="Calibri"/>
                <w:b/>
                <w:bCs/>
                <w:sz w:val="22"/>
                <w:szCs w:val="22"/>
              </w:rPr>
            </w:pPr>
            <w:r w:rsidRPr="00780610">
              <w:rPr>
                <w:rFonts w:ascii="Calibri" w:hAnsi="Calibri"/>
                <w:b/>
                <w:bCs/>
                <w:sz w:val="22"/>
                <w:szCs w:val="22"/>
              </w:rPr>
              <w:t>Experience required:</w:t>
            </w:r>
          </w:p>
          <w:p w:rsidR="00D04123" w:rsidRDefault="00D04123" w:rsidP="00376E4D">
            <w:pPr>
              <w:rPr>
                <w:rFonts w:asciiTheme="minorHAnsi" w:hAnsiTheme="minorHAnsi"/>
                <w:bCs/>
                <w:sz w:val="22"/>
                <w:szCs w:val="22"/>
              </w:rPr>
            </w:pPr>
            <w:r w:rsidRPr="00376E4D">
              <w:rPr>
                <w:rFonts w:asciiTheme="minorHAnsi" w:hAnsiTheme="minorHAnsi"/>
                <w:bCs/>
                <w:sz w:val="22"/>
                <w:szCs w:val="22"/>
              </w:rPr>
              <w:lastRenderedPageBreak/>
              <w:t xml:space="preserve">Experience of </w:t>
            </w:r>
            <w:r w:rsidR="00376E4D" w:rsidRPr="00376E4D">
              <w:rPr>
                <w:rFonts w:asciiTheme="minorHAnsi" w:hAnsiTheme="minorHAnsi"/>
                <w:bCs/>
                <w:sz w:val="22"/>
                <w:szCs w:val="22"/>
              </w:rPr>
              <w:t xml:space="preserve">supporting isolated and vulnerable people in the community to reduce social isolation </w:t>
            </w:r>
            <w:r w:rsidRPr="00376E4D">
              <w:rPr>
                <w:rFonts w:asciiTheme="minorHAnsi" w:hAnsiTheme="minorHAnsi"/>
                <w:bCs/>
                <w:sz w:val="22"/>
                <w:szCs w:val="22"/>
              </w:rPr>
              <w:t>is desirable although not essential.</w:t>
            </w:r>
          </w:p>
          <w:p w:rsidR="00376E4D" w:rsidRDefault="00376E4D" w:rsidP="00376E4D">
            <w:pPr>
              <w:rPr>
                <w:rFonts w:asciiTheme="minorHAnsi" w:hAnsiTheme="minorHAnsi"/>
                <w:bCs/>
                <w:sz w:val="22"/>
                <w:szCs w:val="22"/>
              </w:rPr>
            </w:pPr>
          </w:p>
          <w:p w:rsidR="00FA0169" w:rsidRDefault="00376E4D" w:rsidP="00376E4D">
            <w:pPr>
              <w:rPr>
                <w:rFonts w:asciiTheme="minorHAnsi" w:hAnsiTheme="minorHAnsi"/>
                <w:bCs/>
                <w:sz w:val="22"/>
                <w:szCs w:val="22"/>
              </w:rPr>
            </w:pPr>
            <w:r>
              <w:rPr>
                <w:rFonts w:asciiTheme="minorHAnsi" w:hAnsiTheme="minorHAnsi"/>
                <w:bCs/>
                <w:sz w:val="22"/>
                <w:szCs w:val="22"/>
              </w:rPr>
              <w:t xml:space="preserve">Experience </w:t>
            </w:r>
            <w:r w:rsidR="00FA0169">
              <w:rPr>
                <w:rFonts w:asciiTheme="minorHAnsi" w:hAnsiTheme="minorHAnsi"/>
                <w:bCs/>
                <w:sz w:val="22"/>
                <w:szCs w:val="22"/>
              </w:rPr>
              <w:t xml:space="preserve">in maintaining case files on an online management system is essential. </w:t>
            </w:r>
          </w:p>
          <w:p w:rsidR="00FA0169" w:rsidRDefault="00FA0169" w:rsidP="00376E4D">
            <w:pPr>
              <w:rPr>
                <w:rFonts w:asciiTheme="minorHAnsi" w:hAnsiTheme="minorHAnsi"/>
                <w:bCs/>
                <w:sz w:val="22"/>
                <w:szCs w:val="22"/>
              </w:rPr>
            </w:pPr>
          </w:p>
          <w:p w:rsidR="00FA0169" w:rsidRDefault="00FA0169" w:rsidP="00376E4D">
            <w:pPr>
              <w:rPr>
                <w:rFonts w:asciiTheme="minorHAnsi" w:hAnsiTheme="minorHAnsi"/>
                <w:bCs/>
                <w:sz w:val="22"/>
                <w:szCs w:val="22"/>
              </w:rPr>
            </w:pPr>
            <w:r>
              <w:rPr>
                <w:rFonts w:asciiTheme="minorHAnsi" w:hAnsiTheme="minorHAnsi"/>
                <w:bCs/>
                <w:sz w:val="22"/>
                <w:szCs w:val="22"/>
              </w:rPr>
              <w:t xml:space="preserve">Experience of conducting assessments and support planning </w:t>
            </w:r>
          </w:p>
          <w:p w:rsidR="00FA0169" w:rsidRDefault="00FA0169" w:rsidP="00376E4D">
            <w:pPr>
              <w:rPr>
                <w:rFonts w:asciiTheme="minorHAnsi" w:hAnsiTheme="minorHAnsi"/>
                <w:bCs/>
                <w:sz w:val="22"/>
                <w:szCs w:val="22"/>
              </w:rPr>
            </w:pPr>
          </w:p>
          <w:p w:rsidR="00FA0169" w:rsidRDefault="00FA0169" w:rsidP="00376E4D">
            <w:pPr>
              <w:rPr>
                <w:rFonts w:asciiTheme="minorHAnsi" w:hAnsiTheme="minorHAnsi"/>
                <w:bCs/>
                <w:sz w:val="22"/>
                <w:szCs w:val="22"/>
              </w:rPr>
            </w:pPr>
            <w:r>
              <w:rPr>
                <w:rFonts w:asciiTheme="minorHAnsi" w:hAnsiTheme="minorHAnsi"/>
                <w:bCs/>
                <w:sz w:val="22"/>
                <w:szCs w:val="22"/>
              </w:rPr>
              <w:t xml:space="preserve">Experience of putting customers at the heart of the service delivery is essential. </w:t>
            </w:r>
          </w:p>
          <w:p w:rsidR="00376E4D" w:rsidRPr="00376E4D" w:rsidRDefault="00376E4D" w:rsidP="00376E4D">
            <w:pPr>
              <w:rPr>
                <w:rFonts w:asciiTheme="minorHAnsi" w:hAnsiTheme="minorHAnsi"/>
                <w:bCs/>
                <w:sz w:val="22"/>
                <w:szCs w:val="22"/>
              </w:rPr>
            </w:pPr>
          </w:p>
          <w:p w:rsidR="00D04123" w:rsidRPr="00067AD0" w:rsidRDefault="00D04123" w:rsidP="00D04123">
            <w:pPr>
              <w:rPr>
                <w:rFonts w:asciiTheme="minorHAnsi" w:hAnsiTheme="minorHAnsi"/>
                <w:b/>
                <w:bCs/>
                <w:sz w:val="22"/>
                <w:szCs w:val="22"/>
              </w:rPr>
            </w:pPr>
          </w:p>
          <w:p w:rsidR="00AE72F9" w:rsidRPr="00D04123" w:rsidRDefault="00AE72F9" w:rsidP="00D04123">
            <w:pPr>
              <w:rPr>
                <w:rFonts w:asciiTheme="majorHAnsi" w:eastAsiaTheme="minorEastAsia" w:hAnsiTheme="majorHAnsi" w:cs="Arial"/>
                <w:color w:val="000000"/>
                <w:sz w:val="22"/>
                <w:szCs w:val="22"/>
              </w:rPr>
            </w:pPr>
          </w:p>
          <w:p w:rsidR="004E651F" w:rsidRPr="002C098C" w:rsidRDefault="004E651F" w:rsidP="005326E3">
            <w:pPr>
              <w:pStyle w:val="ListParagraph"/>
              <w:autoSpaceDE w:val="0"/>
              <w:autoSpaceDN w:val="0"/>
              <w:adjustRightInd w:val="0"/>
              <w:ind w:left="342"/>
              <w:rPr>
                <w:rFonts w:asciiTheme="minorHAnsi" w:hAnsiTheme="minorHAnsi"/>
                <w:bCs/>
                <w:sz w:val="22"/>
                <w:szCs w:val="22"/>
              </w:rPr>
            </w:pPr>
          </w:p>
        </w:tc>
        <w:tc>
          <w:tcPr>
            <w:tcW w:w="4444" w:type="dxa"/>
          </w:tcPr>
          <w:p w:rsidR="004E651F" w:rsidRDefault="004E651F" w:rsidP="00780610">
            <w:pPr>
              <w:rPr>
                <w:rFonts w:ascii="Calibri" w:hAnsi="Calibri"/>
                <w:b/>
                <w:bCs/>
                <w:sz w:val="22"/>
                <w:szCs w:val="22"/>
              </w:rPr>
            </w:pPr>
            <w:r w:rsidRPr="00780610">
              <w:rPr>
                <w:rFonts w:ascii="Calibri" w:hAnsi="Calibri"/>
                <w:b/>
                <w:bCs/>
                <w:sz w:val="22"/>
                <w:szCs w:val="22"/>
              </w:rPr>
              <w:lastRenderedPageBreak/>
              <w:t>Technical Knowledge:</w:t>
            </w:r>
          </w:p>
          <w:p w:rsidR="00FA0169" w:rsidRDefault="00D04123" w:rsidP="00FA0169">
            <w:pPr>
              <w:rPr>
                <w:rFonts w:asciiTheme="minorHAnsi" w:hAnsiTheme="minorHAnsi"/>
                <w:bCs/>
                <w:sz w:val="22"/>
                <w:szCs w:val="22"/>
              </w:rPr>
            </w:pPr>
            <w:r w:rsidRPr="00FA0169">
              <w:rPr>
                <w:rFonts w:asciiTheme="minorHAnsi" w:hAnsiTheme="minorHAnsi"/>
                <w:bCs/>
                <w:sz w:val="22"/>
                <w:szCs w:val="22"/>
              </w:rPr>
              <w:lastRenderedPageBreak/>
              <w:t xml:space="preserve">Demonstrate an understanding of the role </w:t>
            </w:r>
            <w:r w:rsidR="00FA0169">
              <w:rPr>
                <w:rFonts w:asciiTheme="minorHAnsi" w:hAnsiTheme="minorHAnsi"/>
                <w:bCs/>
                <w:sz w:val="22"/>
                <w:szCs w:val="22"/>
              </w:rPr>
              <w:t xml:space="preserve">of a support assistant to reduce social isolation through community connections. </w:t>
            </w:r>
          </w:p>
          <w:p w:rsidR="00FA0169" w:rsidRDefault="00FA0169" w:rsidP="00FA0169">
            <w:pPr>
              <w:rPr>
                <w:rFonts w:asciiTheme="minorHAnsi" w:hAnsiTheme="minorHAnsi"/>
                <w:bCs/>
                <w:sz w:val="22"/>
                <w:szCs w:val="22"/>
              </w:rPr>
            </w:pPr>
          </w:p>
          <w:p w:rsidR="00FA0169" w:rsidRDefault="00FA0169" w:rsidP="00FA0169">
            <w:pPr>
              <w:rPr>
                <w:rFonts w:asciiTheme="minorHAnsi" w:hAnsiTheme="minorHAnsi"/>
                <w:bCs/>
                <w:sz w:val="22"/>
                <w:szCs w:val="22"/>
              </w:rPr>
            </w:pPr>
            <w:r>
              <w:rPr>
                <w:rFonts w:asciiTheme="minorHAnsi" w:hAnsiTheme="minorHAnsi"/>
                <w:bCs/>
                <w:sz w:val="22"/>
                <w:szCs w:val="22"/>
              </w:rPr>
              <w:t xml:space="preserve">Demonstrate an understanding of the principles of person-centred approaches in the community. </w:t>
            </w:r>
          </w:p>
          <w:p w:rsidR="00FA0169" w:rsidRDefault="00FA0169" w:rsidP="00FA0169">
            <w:pPr>
              <w:rPr>
                <w:rFonts w:asciiTheme="minorHAnsi" w:hAnsiTheme="minorHAnsi"/>
                <w:bCs/>
                <w:sz w:val="22"/>
                <w:szCs w:val="22"/>
              </w:rPr>
            </w:pPr>
          </w:p>
          <w:p w:rsidR="00FA0169" w:rsidRDefault="00FA0169" w:rsidP="00FA0169">
            <w:pPr>
              <w:rPr>
                <w:rFonts w:asciiTheme="minorHAnsi" w:hAnsiTheme="minorHAnsi"/>
                <w:bCs/>
                <w:sz w:val="22"/>
                <w:szCs w:val="22"/>
              </w:rPr>
            </w:pPr>
            <w:r>
              <w:rPr>
                <w:rFonts w:asciiTheme="minorHAnsi" w:hAnsiTheme="minorHAnsi"/>
                <w:bCs/>
                <w:sz w:val="22"/>
                <w:szCs w:val="22"/>
              </w:rPr>
              <w:t xml:space="preserve">Knowledge of basic cooking skills. </w:t>
            </w:r>
          </w:p>
          <w:p w:rsidR="00FA0169" w:rsidRDefault="00FA0169" w:rsidP="00FA0169">
            <w:pPr>
              <w:rPr>
                <w:rFonts w:asciiTheme="minorHAnsi" w:hAnsiTheme="minorHAnsi"/>
                <w:bCs/>
                <w:sz w:val="22"/>
                <w:szCs w:val="22"/>
              </w:rPr>
            </w:pPr>
          </w:p>
          <w:p w:rsidR="00FA0169" w:rsidRDefault="00FA0169" w:rsidP="00FA0169">
            <w:pPr>
              <w:rPr>
                <w:rFonts w:asciiTheme="minorHAnsi" w:hAnsiTheme="minorHAnsi"/>
                <w:bCs/>
                <w:sz w:val="22"/>
                <w:szCs w:val="22"/>
              </w:rPr>
            </w:pPr>
            <w:r>
              <w:rPr>
                <w:rFonts w:asciiTheme="minorHAnsi" w:hAnsiTheme="minorHAnsi"/>
                <w:bCs/>
                <w:sz w:val="22"/>
                <w:szCs w:val="22"/>
              </w:rPr>
              <w:t xml:space="preserve">Knowledge of Coventry and the local communities within the city. </w:t>
            </w:r>
          </w:p>
          <w:p w:rsidR="00D04123" w:rsidRPr="00067AD0" w:rsidRDefault="00D04123" w:rsidP="00D04123">
            <w:pPr>
              <w:rPr>
                <w:rFonts w:asciiTheme="minorHAnsi" w:hAnsiTheme="minorHAnsi"/>
                <w:bCs/>
                <w:sz w:val="22"/>
                <w:szCs w:val="22"/>
              </w:rPr>
            </w:pPr>
          </w:p>
          <w:p w:rsidR="00FA0169" w:rsidRPr="00376E4D" w:rsidRDefault="00FA0169" w:rsidP="00FA0169">
            <w:pPr>
              <w:rPr>
                <w:rFonts w:asciiTheme="minorHAnsi" w:hAnsiTheme="minorHAnsi"/>
                <w:bCs/>
                <w:sz w:val="22"/>
                <w:szCs w:val="22"/>
              </w:rPr>
            </w:pPr>
            <w:r>
              <w:rPr>
                <w:rFonts w:asciiTheme="minorHAnsi" w:hAnsiTheme="minorHAnsi"/>
                <w:bCs/>
                <w:sz w:val="22"/>
                <w:szCs w:val="22"/>
              </w:rPr>
              <w:t>Full UK Driving Licence required to drive organisational vehicles including minibuses and cars.</w:t>
            </w:r>
          </w:p>
          <w:p w:rsidR="00FD3B07" w:rsidRDefault="00FD3B07" w:rsidP="00FD3B07">
            <w:pPr>
              <w:rPr>
                <w:rFonts w:ascii="Calibri" w:hAnsi="Calibri"/>
                <w:bCs/>
                <w:sz w:val="22"/>
                <w:szCs w:val="22"/>
              </w:rPr>
            </w:pPr>
          </w:p>
          <w:p w:rsidR="00727D2C" w:rsidRPr="00FD3B07" w:rsidRDefault="00727D2C" w:rsidP="00FD3B07">
            <w:pPr>
              <w:rPr>
                <w:rFonts w:ascii="Calibri" w:hAnsi="Calibri"/>
                <w:bCs/>
                <w:sz w:val="22"/>
                <w:szCs w:val="22"/>
              </w:rPr>
            </w:pPr>
            <w:r>
              <w:rPr>
                <w:rFonts w:ascii="Calibri" w:hAnsi="Calibri"/>
                <w:bCs/>
                <w:sz w:val="22"/>
                <w:szCs w:val="22"/>
              </w:rPr>
              <w:t xml:space="preserve">Demonstrate basic knowledge of IT skills, which can be developed with training. </w:t>
            </w:r>
          </w:p>
        </w:tc>
      </w:tr>
      <w:tr w:rsidR="00AD7A1F" w:rsidTr="007D5CC2">
        <w:tc>
          <w:tcPr>
            <w:tcW w:w="9101" w:type="dxa"/>
            <w:gridSpan w:val="3"/>
            <w:vAlign w:val="center"/>
          </w:tcPr>
          <w:p w:rsidR="004E651F" w:rsidRDefault="00C35539" w:rsidP="00780610">
            <w:pPr>
              <w:rPr>
                <w:rFonts w:ascii="Calibri" w:hAnsi="Calibri"/>
                <w:bCs/>
                <w:sz w:val="22"/>
                <w:szCs w:val="22"/>
              </w:rPr>
            </w:pPr>
            <w:r w:rsidRPr="00780610">
              <w:rPr>
                <w:rFonts w:ascii="Calibri" w:hAnsi="Calibri"/>
                <w:b/>
                <w:bCs/>
                <w:sz w:val="22"/>
                <w:szCs w:val="22"/>
              </w:rPr>
              <w:lastRenderedPageBreak/>
              <w:t>Other significant role requirements</w:t>
            </w:r>
            <w:r w:rsidR="00310A4D">
              <w:rPr>
                <w:rFonts w:ascii="Calibri" w:hAnsi="Calibri"/>
                <w:b/>
                <w:bCs/>
                <w:sz w:val="22"/>
                <w:szCs w:val="22"/>
              </w:rPr>
              <w:t>:</w:t>
            </w:r>
            <w:r w:rsidR="007D5CC2">
              <w:rPr>
                <w:rFonts w:ascii="Calibri" w:hAnsi="Calibri"/>
                <w:bCs/>
                <w:sz w:val="22"/>
                <w:szCs w:val="22"/>
              </w:rPr>
              <w:t xml:space="preserve"> </w:t>
            </w:r>
          </w:p>
          <w:p w:rsidR="00D04123" w:rsidRPr="00D04123" w:rsidRDefault="00101337" w:rsidP="00D04123">
            <w:pPr>
              <w:pStyle w:val="ListParagraph"/>
              <w:numPr>
                <w:ilvl w:val="0"/>
                <w:numId w:val="33"/>
              </w:numPr>
              <w:ind w:left="342" w:hanging="284"/>
              <w:rPr>
                <w:rFonts w:asciiTheme="minorHAnsi" w:hAnsiTheme="minorHAnsi"/>
                <w:bCs/>
                <w:sz w:val="22"/>
                <w:szCs w:val="22"/>
              </w:rPr>
            </w:pPr>
            <w:r w:rsidRPr="00310A4D">
              <w:rPr>
                <w:rFonts w:asciiTheme="minorHAnsi" w:hAnsiTheme="minorHAnsi"/>
                <w:bCs/>
                <w:sz w:val="22"/>
                <w:szCs w:val="22"/>
              </w:rPr>
              <w:t>Demonstrate the Core Behaviour</w:t>
            </w:r>
            <w:r w:rsidR="00111BB8">
              <w:rPr>
                <w:rFonts w:asciiTheme="minorHAnsi" w:hAnsiTheme="minorHAnsi"/>
                <w:bCs/>
                <w:sz w:val="22"/>
                <w:szCs w:val="22"/>
              </w:rPr>
              <w:t>s</w:t>
            </w:r>
            <w:r w:rsidR="00D04123">
              <w:rPr>
                <w:rFonts w:asciiTheme="minorHAnsi" w:hAnsiTheme="minorHAnsi"/>
                <w:bCs/>
                <w:sz w:val="22"/>
                <w:szCs w:val="22"/>
              </w:rPr>
              <w:t xml:space="preserve"> for the role</w:t>
            </w:r>
            <w:r w:rsidR="00D04123" w:rsidRPr="00D04123">
              <w:rPr>
                <w:rFonts w:asciiTheme="minorHAnsi" w:hAnsiTheme="minorHAnsi"/>
                <w:bCs/>
                <w:sz w:val="22"/>
                <w:szCs w:val="22"/>
              </w:rPr>
              <w:t xml:space="preserve"> on appointment or following successful completion of induction\probationary period.</w:t>
            </w:r>
          </w:p>
          <w:p w:rsidR="00D04123" w:rsidRPr="00FA0169" w:rsidRDefault="00D04123" w:rsidP="006D209D">
            <w:pPr>
              <w:pStyle w:val="ListParagraph"/>
              <w:numPr>
                <w:ilvl w:val="0"/>
                <w:numId w:val="44"/>
              </w:numPr>
              <w:ind w:left="318" w:hanging="284"/>
              <w:rPr>
                <w:rFonts w:asciiTheme="minorHAnsi" w:hAnsiTheme="minorHAnsi"/>
                <w:bCs/>
                <w:sz w:val="22"/>
                <w:szCs w:val="22"/>
              </w:rPr>
            </w:pPr>
            <w:r w:rsidRPr="00FA0169">
              <w:rPr>
                <w:rFonts w:asciiTheme="minorHAnsi" w:hAnsiTheme="minorHAnsi"/>
                <w:bCs/>
                <w:sz w:val="22"/>
                <w:szCs w:val="22"/>
              </w:rPr>
              <w:t xml:space="preserve">Ability to deliver </w:t>
            </w:r>
            <w:r w:rsidR="00FA0169">
              <w:rPr>
                <w:rFonts w:asciiTheme="minorHAnsi" w:hAnsiTheme="minorHAnsi"/>
                <w:bCs/>
                <w:sz w:val="22"/>
                <w:szCs w:val="22"/>
              </w:rPr>
              <w:t>a</w:t>
            </w:r>
            <w:r w:rsidRPr="00FA0169">
              <w:rPr>
                <w:rFonts w:asciiTheme="minorHAnsi" w:hAnsiTheme="minorHAnsi"/>
                <w:bCs/>
                <w:sz w:val="22"/>
                <w:szCs w:val="22"/>
              </w:rPr>
              <w:t xml:space="preserve"> service to </w:t>
            </w:r>
            <w:r w:rsidR="00FA0169">
              <w:rPr>
                <w:rFonts w:asciiTheme="minorHAnsi" w:hAnsiTheme="minorHAnsi"/>
                <w:bCs/>
                <w:sz w:val="22"/>
                <w:szCs w:val="22"/>
              </w:rPr>
              <w:t>customers</w:t>
            </w:r>
            <w:r w:rsidRPr="00FA0169">
              <w:rPr>
                <w:rFonts w:asciiTheme="minorHAnsi" w:hAnsiTheme="minorHAnsi"/>
                <w:bCs/>
                <w:sz w:val="22"/>
                <w:szCs w:val="22"/>
              </w:rPr>
              <w:t xml:space="preserve"> which meets their needs in a sensitive and respectful </w:t>
            </w:r>
            <w:r w:rsidR="00FA0169" w:rsidRPr="00FA0169">
              <w:rPr>
                <w:rFonts w:asciiTheme="minorHAnsi" w:hAnsiTheme="minorHAnsi"/>
                <w:bCs/>
                <w:sz w:val="22"/>
                <w:szCs w:val="22"/>
              </w:rPr>
              <w:t>manner,</w:t>
            </w:r>
            <w:r w:rsidRPr="00FA0169">
              <w:rPr>
                <w:rFonts w:asciiTheme="minorHAnsi" w:hAnsiTheme="minorHAnsi"/>
                <w:bCs/>
                <w:sz w:val="22"/>
                <w:szCs w:val="22"/>
              </w:rPr>
              <w:t xml:space="preserve"> and which maintains a maximum level of independence.</w:t>
            </w:r>
          </w:p>
          <w:p w:rsidR="00D04123" w:rsidRPr="00D04123" w:rsidRDefault="00D04123" w:rsidP="00D04123">
            <w:pPr>
              <w:pStyle w:val="ListParagraph"/>
              <w:numPr>
                <w:ilvl w:val="0"/>
                <w:numId w:val="44"/>
              </w:numPr>
              <w:ind w:left="318" w:hanging="284"/>
              <w:rPr>
                <w:rFonts w:asciiTheme="minorHAnsi" w:hAnsiTheme="minorHAnsi"/>
                <w:bCs/>
                <w:sz w:val="22"/>
                <w:szCs w:val="22"/>
              </w:rPr>
            </w:pPr>
            <w:r w:rsidRPr="00D04123">
              <w:rPr>
                <w:rFonts w:asciiTheme="minorHAnsi" w:hAnsiTheme="minorHAnsi"/>
                <w:bCs/>
                <w:sz w:val="22"/>
                <w:szCs w:val="22"/>
              </w:rPr>
              <w:t xml:space="preserve">Able to work in partnership with </w:t>
            </w:r>
            <w:r w:rsidR="00FA0169">
              <w:rPr>
                <w:rFonts w:asciiTheme="minorHAnsi" w:hAnsiTheme="minorHAnsi"/>
                <w:bCs/>
                <w:sz w:val="22"/>
                <w:szCs w:val="22"/>
              </w:rPr>
              <w:t>cu</w:t>
            </w:r>
            <w:r w:rsidRPr="00D04123">
              <w:rPr>
                <w:rFonts w:asciiTheme="minorHAnsi" w:hAnsiTheme="minorHAnsi"/>
                <w:bCs/>
                <w:sz w:val="22"/>
                <w:szCs w:val="22"/>
              </w:rPr>
              <w:t>s</w:t>
            </w:r>
            <w:r w:rsidR="00FA0169">
              <w:rPr>
                <w:rFonts w:asciiTheme="minorHAnsi" w:hAnsiTheme="minorHAnsi"/>
                <w:bCs/>
                <w:sz w:val="22"/>
                <w:szCs w:val="22"/>
              </w:rPr>
              <w:t>tomers</w:t>
            </w:r>
            <w:r w:rsidRPr="00D04123">
              <w:rPr>
                <w:rFonts w:asciiTheme="minorHAnsi" w:hAnsiTheme="minorHAnsi"/>
                <w:bCs/>
                <w:sz w:val="22"/>
                <w:szCs w:val="22"/>
              </w:rPr>
              <w:t xml:space="preserve">, relatives and other professionals to achieve positive outcomes. </w:t>
            </w:r>
          </w:p>
          <w:p w:rsidR="00D04123" w:rsidRPr="00D04123" w:rsidRDefault="00D04123" w:rsidP="00D04123">
            <w:pPr>
              <w:pStyle w:val="ListParagraph"/>
              <w:numPr>
                <w:ilvl w:val="0"/>
                <w:numId w:val="44"/>
              </w:numPr>
              <w:autoSpaceDE w:val="0"/>
              <w:autoSpaceDN w:val="0"/>
              <w:adjustRightInd w:val="0"/>
              <w:ind w:left="318" w:hanging="284"/>
              <w:rPr>
                <w:rFonts w:asciiTheme="minorHAnsi" w:eastAsiaTheme="minorEastAsia" w:hAnsiTheme="minorHAnsi" w:cs="Calibri"/>
                <w:sz w:val="22"/>
                <w:szCs w:val="22"/>
              </w:rPr>
            </w:pPr>
            <w:r w:rsidRPr="00D04123">
              <w:rPr>
                <w:rFonts w:asciiTheme="minorHAnsi" w:eastAsiaTheme="minorEastAsia" w:hAnsiTheme="minorHAnsi" w:cs="Calibri"/>
                <w:color w:val="000000"/>
                <w:sz w:val="22"/>
                <w:szCs w:val="22"/>
              </w:rPr>
              <w:t xml:space="preserve">Ability to maintain all aspects of confidentiality and to comply with all legislative requirements in relation to </w:t>
            </w:r>
            <w:r w:rsidR="008C5CFF">
              <w:rPr>
                <w:rFonts w:asciiTheme="minorHAnsi" w:eastAsiaTheme="minorEastAsia" w:hAnsiTheme="minorHAnsi" w:cs="Calibri"/>
                <w:color w:val="000000"/>
                <w:sz w:val="22"/>
                <w:szCs w:val="22"/>
              </w:rPr>
              <w:t xml:space="preserve">customers </w:t>
            </w:r>
            <w:r w:rsidRPr="00D04123">
              <w:rPr>
                <w:rFonts w:asciiTheme="minorHAnsi" w:eastAsiaTheme="minorEastAsia" w:hAnsiTheme="minorHAnsi" w:cs="Calibri"/>
                <w:color w:val="000000"/>
                <w:sz w:val="22"/>
                <w:szCs w:val="22"/>
              </w:rPr>
              <w:t>and colleagues.</w:t>
            </w:r>
          </w:p>
          <w:p w:rsidR="00D04123" w:rsidRPr="00D04123" w:rsidRDefault="00D04123" w:rsidP="00D04123">
            <w:pPr>
              <w:pStyle w:val="ListParagraph"/>
              <w:numPr>
                <w:ilvl w:val="0"/>
                <w:numId w:val="44"/>
              </w:numPr>
              <w:ind w:left="318" w:hanging="284"/>
              <w:rPr>
                <w:rFonts w:asciiTheme="minorHAnsi" w:hAnsiTheme="minorHAnsi"/>
                <w:bCs/>
                <w:sz w:val="22"/>
                <w:szCs w:val="22"/>
              </w:rPr>
            </w:pPr>
            <w:r w:rsidRPr="00D04123">
              <w:rPr>
                <w:rFonts w:asciiTheme="minorHAnsi" w:eastAsiaTheme="minorEastAsia" w:hAnsiTheme="minorHAnsi" w:cs="Calibri"/>
                <w:sz w:val="22"/>
                <w:szCs w:val="22"/>
              </w:rPr>
              <w:t xml:space="preserve">Literacy and numeracy skills </w:t>
            </w:r>
            <w:r w:rsidRPr="00D04123">
              <w:rPr>
                <w:rFonts w:asciiTheme="minorHAnsi" w:hAnsiTheme="minorHAnsi"/>
                <w:sz w:val="22"/>
                <w:szCs w:val="22"/>
              </w:rPr>
              <w:t xml:space="preserve">to read and understand procedures, produce reports and other documents </w:t>
            </w:r>
            <w:r w:rsidRPr="00D04123">
              <w:rPr>
                <w:rFonts w:asciiTheme="minorHAnsi" w:hAnsiTheme="minorHAnsi" w:cs="StoneSansStd-Medium"/>
                <w:sz w:val="22"/>
                <w:szCs w:val="22"/>
              </w:rPr>
              <w:t>and undertake routine as well as more complex administration tasks accurately</w:t>
            </w:r>
            <w:r w:rsidRPr="00D04123">
              <w:rPr>
                <w:rFonts w:asciiTheme="minorHAnsi" w:hAnsiTheme="minorHAnsi"/>
                <w:bCs/>
                <w:sz w:val="22"/>
                <w:szCs w:val="22"/>
              </w:rPr>
              <w:t>.</w:t>
            </w:r>
          </w:p>
          <w:p w:rsidR="005326E3" w:rsidRPr="00D04123" w:rsidRDefault="00D04123" w:rsidP="00D04123">
            <w:pPr>
              <w:pStyle w:val="ListParagraph"/>
              <w:numPr>
                <w:ilvl w:val="0"/>
                <w:numId w:val="44"/>
              </w:numPr>
              <w:ind w:left="318" w:hanging="284"/>
              <w:rPr>
                <w:rFonts w:asciiTheme="minorHAnsi" w:hAnsiTheme="minorHAnsi"/>
                <w:bCs/>
                <w:sz w:val="22"/>
                <w:szCs w:val="22"/>
              </w:rPr>
            </w:pPr>
            <w:r w:rsidRPr="00D04123">
              <w:rPr>
                <w:rFonts w:asciiTheme="minorHAnsi" w:hAnsiTheme="minorHAnsi"/>
                <w:bCs/>
                <w:sz w:val="22"/>
                <w:szCs w:val="22"/>
              </w:rPr>
              <w:t xml:space="preserve">Effective interpersonal skills to build and maintain positive working relationships with </w:t>
            </w:r>
            <w:r w:rsidR="008C5CFF">
              <w:rPr>
                <w:rFonts w:asciiTheme="minorHAnsi" w:hAnsiTheme="minorHAnsi"/>
                <w:bCs/>
                <w:sz w:val="22"/>
                <w:szCs w:val="22"/>
              </w:rPr>
              <w:t>customers</w:t>
            </w:r>
            <w:r w:rsidRPr="00D04123">
              <w:rPr>
                <w:rFonts w:asciiTheme="minorHAnsi" w:hAnsiTheme="minorHAnsi"/>
                <w:bCs/>
                <w:sz w:val="22"/>
                <w:szCs w:val="22"/>
              </w:rPr>
              <w:t xml:space="preserve">, colleagues and other visitors to the </w:t>
            </w:r>
            <w:r w:rsidR="008C5CFF">
              <w:rPr>
                <w:rFonts w:asciiTheme="minorHAnsi" w:hAnsiTheme="minorHAnsi"/>
                <w:bCs/>
                <w:sz w:val="22"/>
                <w:szCs w:val="22"/>
              </w:rPr>
              <w:t>centre.</w:t>
            </w:r>
          </w:p>
          <w:p w:rsidR="009959D9" w:rsidRPr="00310A4D" w:rsidRDefault="00617319" w:rsidP="00310A4D">
            <w:pPr>
              <w:pStyle w:val="ListParagraph"/>
              <w:numPr>
                <w:ilvl w:val="0"/>
                <w:numId w:val="33"/>
              </w:numPr>
              <w:ind w:left="342" w:hanging="284"/>
              <w:rPr>
                <w:rFonts w:ascii="Calibri" w:hAnsi="Calibri"/>
                <w:bCs/>
                <w:sz w:val="22"/>
                <w:szCs w:val="22"/>
              </w:rPr>
            </w:pPr>
            <w:r w:rsidRPr="00310A4D">
              <w:rPr>
                <w:rFonts w:ascii="Calibri" w:hAnsi="Calibri"/>
                <w:bCs/>
                <w:sz w:val="22"/>
                <w:szCs w:val="22"/>
              </w:rPr>
              <w:t xml:space="preserve">Able to demonstrate a commitment to diversity and the achievement of equality of opportunity in </w:t>
            </w:r>
            <w:r w:rsidRPr="00310A4D">
              <w:rPr>
                <w:rFonts w:asciiTheme="minorHAnsi" w:hAnsiTheme="minorHAnsi"/>
                <w:sz w:val="22"/>
                <w:szCs w:val="22"/>
              </w:rPr>
              <w:t>both employment and service delivery.</w:t>
            </w:r>
          </w:p>
        </w:tc>
      </w:tr>
      <w:tr w:rsidR="00AD7A1F" w:rsidTr="007D5CC2">
        <w:tc>
          <w:tcPr>
            <w:tcW w:w="9101" w:type="dxa"/>
            <w:gridSpan w:val="3"/>
            <w:vAlign w:val="center"/>
          </w:tcPr>
          <w:p w:rsidR="004E651F" w:rsidRPr="00780610" w:rsidRDefault="004E651F" w:rsidP="005326E3">
            <w:pPr>
              <w:rPr>
                <w:rFonts w:ascii="Calibri" w:hAnsi="Calibri"/>
                <w:b/>
                <w:bCs/>
                <w:sz w:val="22"/>
                <w:szCs w:val="22"/>
              </w:rPr>
            </w:pPr>
            <w:r w:rsidRPr="00780610">
              <w:rPr>
                <w:rFonts w:ascii="Calibri" w:hAnsi="Calibri"/>
                <w:b/>
                <w:bCs/>
                <w:sz w:val="22"/>
                <w:szCs w:val="22"/>
              </w:rPr>
              <w:t>Date updated:</w:t>
            </w:r>
            <w:r w:rsidR="00893FFC">
              <w:rPr>
                <w:rFonts w:ascii="Calibri" w:hAnsi="Calibri"/>
                <w:b/>
                <w:bCs/>
                <w:sz w:val="22"/>
                <w:szCs w:val="22"/>
              </w:rPr>
              <w:t xml:space="preserve"> </w:t>
            </w:r>
            <w:r w:rsidR="00E37E4E">
              <w:rPr>
                <w:rFonts w:ascii="Calibri" w:hAnsi="Calibri"/>
                <w:b/>
                <w:bCs/>
                <w:sz w:val="22"/>
                <w:szCs w:val="22"/>
              </w:rPr>
              <w:t xml:space="preserve"> </w:t>
            </w:r>
            <w:r w:rsidR="00727D2C">
              <w:rPr>
                <w:rFonts w:ascii="Calibri" w:hAnsi="Calibri"/>
                <w:b/>
                <w:bCs/>
                <w:sz w:val="22"/>
                <w:szCs w:val="22"/>
              </w:rPr>
              <w:t>24</w:t>
            </w:r>
            <w:r w:rsidR="008C5CFF">
              <w:rPr>
                <w:rFonts w:ascii="Calibri" w:hAnsi="Calibri"/>
                <w:b/>
                <w:bCs/>
                <w:sz w:val="22"/>
                <w:szCs w:val="22"/>
              </w:rPr>
              <w:t>/0</w:t>
            </w:r>
            <w:r w:rsidR="00727D2C">
              <w:rPr>
                <w:rFonts w:ascii="Calibri" w:hAnsi="Calibri"/>
                <w:b/>
                <w:bCs/>
                <w:sz w:val="22"/>
                <w:szCs w:val="22"/>
              </w:rPr>
              <w:t>8</w:t>
            </w:r>
            <w:bookmarkStart w:id="0" w:name="_GoBack"/>
            <w:bookmarkEnd w:id="0"/>
            <w:r w:rsidR="008C5CFF">
              <w:rPr>
                <w:rFonts w:ascii="Calibri" w:hAnsi="Calibri"/>
                <w:b/>
                <w:bCs/>
                <w:sz w:val="22"/>
                <w:szCs w:val="22"/>
              </w:rPr>
              <w:t>/2020</w:t>
            </w:r>
          </w:p>
        </w:tc>
      </w:tr>
    </w:tbl>
    <w:p w:rsidR="002757D5" w:rsidRDefault="002757D5" w:rsidP="004E651F">
      <w:pPr>
        <w:rPr>
          <w:rFonts w:ascii="Aleo" w:hAnsi="Aleo"/>
          <w:b/>
          <w:bCs/>
          <w:sz w:val="20"/>
          <w:szCs w:val="20"/>
        </w:rPr>
      </w:pPr>
    </w:p>
    <w:sectPr w:rsidR="002757D5" w:rsidSect="00707B2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412" w:rsidRDefault="00211412" w:rsidP="002A13B3">
      <w:r>
        <w:separator/>
      </w:r>
    </w:p>
  </w:endnote>
  <w:endnote w:type="continuationSeparator" w:id="0">
    <w:p w:rsidR="00211412" w:rsidRDefault="00211412" w:rsidP="002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Orgon">
    <w:altName w:val="Calibri"/>
    <w:charset w:val="00"/>
    <w:family w:val="auto"/>
    <w:pitch w:val="variable"/>
    <w:sig w:usb0="A00000AF" w:usb1="5000207B" w:usb2="00000000" w:usb3="00000000" w:csb0="00000093" w:csb1="00000000"/>
  </w:font>
  <w:font w:name="Brandon Grotesque Light">
    <w:altName w:val="Brandon Grotesque Light"/>
    <w:panose1 w:val="00000000000000000000"/>
    <w:charset w:val="00"/>
    <w:family w:val="swiss"/>
    <w:notTrueType/>
    <w:pitch w:val="default"/>
    <w:sig w:usb0="00000003" w:usb1="00000000" w:usb2="00000000" w:usb3="00000000" w:csb0="00000001" w:csb1="00000000"/>
  </w:font>
  <w:font w:name="StoneSansStd-Medium">
    <w:panose1 w:val="00000000000000000000"/>
    <w:charset w:val="00"/>
    <w:family w:val="auto"/>
    <w:notTrueType/>
    <w:pitch w:val="default"/>
    <w:sig w:usb0="00000003" w:usb1="00000000" w:usb2="00000000" w:usb3="00000000" w:csb0="00000001" w:csb1="00000000"/>
  </w:font>
  <w:font w:name="Aleo">
    <w:altName w:val="Calibr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555653" w:themeColor="background1"/>
        <w:sz w:val="18"/>
        <w:szCs w:val="18"/>
      </w:rPr>
      <w:id w:val="-968277409"/>
      <w:docPartObj>
        <w:docPartGallery w:val="Page Numbers (Bottom of Page)"/>
        <w:docPartUnique/>
      </w:docPartObj>
    </w:sdtPr>
    <w:sdtEndPr/>
    <w:sdtContent>
      <w:sdt>
        <w:sdtPr>
          <w:rPr>
            <w:rFonts w:asciiTheme="majorHAnsi" w:hAnsiTheme="majorHAnsi"/>
            <w:color w:val="555653" w:themeColor="background1"/>
            <w:sz w:val="18"/>
            <w:szCs w:val="18"/>
          </w:rPr>
          <w:id w:val="-1769616900"/>
          <w:docPartObj>
            <w:docPartGallery w:val="Page Numbers (Top of Page)"/>
            <w:docPartUnique/>
          </w:docPartObj>
        </w:sdtPr>
        <w:sdtEndPr/>
        <w:sdtContent>
          <w:p w:rsidR="00893FFC" w:rsidRPr="00893FFC" w:rsidRDefault="00893FFC" w:rsidP="00893FFC">
            <w:pPr>
              <w:pStyle w:val="Footer"/>
              <w:rPr>
                <w:rFonts w:asciiTheme="majorHAnsi" w:hAnsiTheme="majorHAnsi"/>
                <w:color w:val="555653" w:themeColor="background1"/>
                <w:sz w:val="18"/>
                <w:szCs w:val="18"/>
              </w:rPr>
            </w:pPr>
            <w:r w:rsidRPr="00893FFC">
              <w:rPr>
                <w:rFonts w:asciiTheme="majorHAnsi" w:hAnsiTheme="majorHAnsi"/>
                <w:i/>
                <w:color w:val="555653" w:themeColor="background1"/>
                <w:sz w:val="18"/>
                <w:szCs w:val="18"/>
              </w:rPr>
              <w:t xml:space="preserve">Job Description; Business Development Director, December 2017                                                                                  Page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PAGE </w:instrText>
            </w:r>
            <w:r w:rsidRPr="00893FFC">
              <w:rPr>
                <w:rFonts w:asciiTheme="majorHAnsi" w:hAnsiTheme="majorHAnsi"/>
                <w:b/>
                <w:bCs/>
                <w:i/>
                <w:color w:val="555653" w:themeColor="background1"/>
                <w:sz w:val="18"/>
                <w:szCs w:val="18"/>
              </w:rPr>
              <w:fldChar w:fldCharType="separate"/>
            </w:r>
            <w:r w:rsidR="0037776D">
              <w:rPr>
                <w:rFonts w:asciiTheme="majorHAnsi" w:hAnsiTheme="majorHAnsi"/>
                <w:b/>
                <w:bCs/>
                <w:i/>
                <w:noProof/>
                <w:color w:val="555653" w:themeColor="background1"/>
                <w:sz w:val="18"/>
                <w:szCs w:val="18"/>
              </w:rPr>
              <w:t>4</w:t>
            </w:r>
            <w:r w:rsidRPr="00893FFC">
              <w:rPr>
                <w:rFonts w:asciiTheme="majorHAnsi" w:hAnsiTheme="majorHAnsi"/>
                <w:b/>
                <w:bCs/>
                <w:i/>
                <w:color w:val="555653" w:themeColor="background1"/>
                <w:sz w:val="18"/>
                <w:szCs w:val="18"/>
              </w:rPr>
              <w:fldChar w:fldCharType="end"/>
            </w:r>
            <w:r w:rsidRPr="00893FFC">
              <w:rPr>
                <w:rFonts w:asciiTheme="majorHAnsi" w:hAnsiTheme="majorHAnsi"/>
                <w:i/>
                <w:color w:val="555653" w:themeColor="background1"/>
                <w:sz w:val="18"/>
                <w:szCs w:val="18"/>
              </w:rPr>
              <w:t xml:space="preserve"> of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NUMPAGES  </w:instrText>
            </w:r>
            <w:r w:rsidRPr="00893FFC">
              <w:rPr>
                <w:rFonts w:asciiTheme="majorHAnsi" w:hAnsiTheme="majorHAnsi"/>
                <w:b/>
                <w:bCs/>
                <w:i/>
                <w:color w:val="555653" w:themeColor="background1"/>
                <w:sz w:val="18"/>
                <w:szCs w:val="18"/>
              </w:rPr>
              <w:fldChar w:fldCharType="separate"/>
            </w:r>
            <w:r w:rsidR="006028B2">
              <w:rPr>
                <w:rFonts w:asciiTheme="majorHAnsi" w:hAnsiTheme="majorHAnsi"/>
                <w:b/>
                <w:bCs/>
                <w:i/>
                <w:noProof/>
                <w:color w:val="555653" w:themeColor="background1"/>
                <w:sz w:val="18"/>
                <w:szCs w:val="18"/>
              </w:rPr>
              <w:t>5</w:t>
            </w:r>
            <w:r w:rsidRPr="00893FFC">
              <w:rPr>
                <w:rFonts w:asciiTheme="majorHAnsi" w:hAnsiTheme="majorHAnsi"/>
                <w:b/>
                <w:bCs/>
                <w:i/>
                <w:color w:val="555653" w:themeColor="background1"/>
                <w:sz w:val="18"/>
                <w:szCs w:val="18"/>
              </w:rPr>
              <w:fldChar w:fldCharType="end"/>
            </w:r>
          </w:p>
        </w:sdtContent>
      </w:sdt>
    </w:sdtContent>
  </w:sdt>
  <w:p w:rsidR="00B3710C" w:rsidRPr="00893FFC" w:rsidRDefault="00B3710C">
    <w:pPr>
      <w:pStyle w:val="Footer"/>
      <w:rPr>
        <w:color w:val="555653"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555653" w:themeColor="background1"/>
        <w:sz w:val="18"/>
        <w:szCs w:val="18"/>
      </w:rPr>
      <w:id w:val="979731094"/>
      <w:docPartObj>
        <w:docPartGallery w:val="Page Numbers (Bottom of Page)"/>
        <w:docPartUnique/>
      </w:docPartObj>
    </w:sdtPr>
    <w:sdtEndPr/>
    <w:sdtContent>
      <w:sdt>
        <w:sdtPr>
          <w:rPr>
            <w:rFonts w:asciiTheme="majorHAnsi" w:hAnsiTheme="majorHAnsi"/>
            <w:color w:val="555653" w:themeColor="background1"/>
            <w:sz w:val="18"/>
            <w:szCs w:val="18"/>
          </w:rPr>
          <w:id w:val="-26347055"/>
          <w:docPartObj>
            <w:docPartGallery w:val="Page Numbers (Top of Page)"/>
            <w:docPartUnique/>
          </w:docPartObj>
        </w:sdtPr>
        <w:sdtEndPr/>
        <w:sdtContent>
          <w:p w:rsidR="00893FFC" w:rsidRPr="00C447AA" w:rsidRDefault="00617454" w:rsidP="00893FFC">
            <w:pPr>
              <w:pStyle w:val="Footer"/>
              <w:rPr>
                <w:rFonts w:asciiTheme="majorHAnsi" w:hAnsiTheme="majorHAnsi"/>
                <w:i/>
                <w:color w:val="555653" w:themeColor="background1"/>
                <w:sz w:val="18"/>
                <w:szCs w:val="18"/>
              </w:rPr>
            </w:pPr>
            <w:r w:rsidRPr="00893FFC">
              <w:rPr>
                <w:rFonts w:asciiTheme="majorHAnsi" w:hAnsiTheme="majorHAnsi"/>
                <w:i/>
                <w:color w:val="555653" w:themeColor="background1"/>
                <w:sz w:val="18"/>
                <w:szCs w:val="18"/>
              </w:rPr>
              <w:t xml:space="preserve">Job Description; </w:t>
            </w:r>
            <w:r w:rsidR="008C5CFF">
              <w:rPr>
                <w:rFonts w:asciiTheme="majorHAnsi" w:hAnsiTheme="majorHAnsi"/>
                <w:i/>
                <w:color w:val="555653" w:themeColor="background1"/>
                <w:sz w:val="18"/>
                <w:szCs w:val="18"/>
              </w:rPr>
              <w:t>Support Assistant</w:t>
            </w:r>
            <w:r w:rsidRPr="00893FFC">
              <w:rPr>
                <w:rFonts w:asciiTheme="majorHAnsi" w:hAnsiTheme="majorHAnsi"/>
                <w:i/>
                <w:color w:val="555653" w:themeColor="background1"/>
                <w:sz w:val="18"/>
                <w:szCs w:val="18"/>
              </w:rPr>
              <w:t xml:space="preserve">, </w:t>
            </w:r>
            <w:r w:rsidR="008C5CFF">
              <w:rPr>
                <w:rFonts w:asciiTheme="majorHAnsi" w:hAnsiTheme="majorHAnsi"/>
                <w:i/>
                <w:color w:val="555653" w:themeColor="background1"/>
                <w:sz w:val="18"/>
                <w:szCs w:val="18"/>
              </w:rPr>
              <w:t xml:space="preserve">July2020                                                                                                                   </w:t>
            </w:r>
            <w:r w:rsidR="008C5CFF" w:rsidRPr="008C5CFF">
              <w:rPr>
                <w:rFonts w:asciiTheme="majorHAnsi" w:hAnsiTheme="majorHAnsi"/>
                <w:iCs/>
                <w:color w:val="555653" w:themeColor="background1"/>
                <w:sz w:val="18"/>
                <w:szCs w:val="18"/>
              </w:rPr>
              <w:t>Manjeet Stone</w:t>
            </w:r>
            <w:r w:rsidRPr="008C5CFF">
              <w:rPr>
                <w:rFonts w:asciiTheme="majorHAnsi" w:hAnsiTheme="majorHAnsi"/>
                <w:iCs/>
                <w:color w:val="555653" w:themeColor="background1"/>
                <w:sz w:val="18"/>
                <w:szCs w:val="18"/>
              </w:rPr>
              <w:t xml:space="preserve">                         </w:t>
            </w:r>
            <w:r w:rsidR="00C447AA" w:rsidRPr="008C5CFF">
              <w:rPr>
                <w:rFonts w:asciiTheme="majorHAnsi" w:hAnsiTheme="majorHAnsi"/>
                <w:iCs/>
                <w:color w:val="555653" w:themeColor="background1"/>
                <w:sz w:val="18"/>
                <w:szCs w:val="18"/>
              </w:rPr>
              <w:t xml:space="preserve">                                     </w:t>
            </w:r>
            <w:r w:rsidR="005326E3" w:rsidRPr="008C5CFF">
              <w:rPr>
                <w:rFonts w:asciiTheme="majorHAnsi" w:hAnsiTheme="majorHAnsi"/>
                <w:iCs/>
                <w:color w:val="555653" w:themeColor="background1"/>
                <w:sz w:val="18"/>
                <w:szCs w:val="18"/>
              </w:rPr>
              <w:t xml:space="preserve">    </w:t>
            </w:r>
            <w:r w:rsidR="00893FFC" w:rsidRPr="008C5CFF">
              <w:rPr>
                <w:rFonts w:asciiTheme="majorHAnsi" w:hAnsiTheme="majorHAnsi"/>
                <w:iCs/>
                <w:color w:val="555653" w:themeColor="background1"/>
                <w:sz w:val="18"/>
                <w:szCs w:val="18"/>
              </w:rPr>
              <w:t xml:space="preserve">                                          </w:t>
            </w:r>
            <w:r w:rsidR="005326E3" w:rsidRPr="00893FFC">
              <w:rPr>
                <w:rFonts w:asciiTheme="majorHAnsi" w:hAnsiTheme="majorHAnsi"/>
                <w:i/>
                <w:color w:val="555653" w:themeColor="background1"/>
                <w:sz w:val="18"/>
                <w:szCs w:val="18"/>
              </w:rPr>
              <w:t xml:space="preserve">Page </w:t>
            </w:r>
            <w:r w:rsidR="005326E3" w:rsidRPr="00893FFC">
              <w:rPr>
                <w:rFonts w:asciiTheme="majorHAnsi" w:hAnsiTheme="majorHAnsi"/>
                <w:b/>
                <w:bCs/>
                <w:i/>
                <w:color w:val="555653" w:themeColor="background1"/>
                <w:sz w:val="18"/>
                <w:szCs w:val="18"/>
              </w:rPr>
              <w:fldChar w:fldCharType="begin"/>
            </w:r>
            <w:r w:rsidR="005326E3" w:rsidRPr="00893FFC">
              <w:rPr>
                <w:rFonts w:asciiTheme="majorHAnsi" w:hAnsiTheme="majorHAnsi"/>
                <w:b/>
                <w:bCs/>
                <w:i/>
                <w:color w:val="555653" w:themeColor="background1"/>
                <w:sz w:val="18"/>
                <w:szCs w:val="18"/>
              </w:rPr>
              <w:instrText xml:space="preserve"> PAGE </w:instrText>
            </w:r>
            <w:r w:rsidR="005326E3" w:rsidRPr="00893FFC">
              <w:rPr>
                <w:rFonts w:asciiTheme="majorHAnsi" w:hAnsiTheme="majorHAnsi"/>
                <w:b/>
                <w:bCs/>
                <w:i/>
                <w:color w:val="555653" w:themeColor="background1"/>
                <w:sz w:val="18"/>
                <w:szCs w:val="18"/>
              </w:rPr>
              <w:fldChar w:fldCharType="separate"/>
            </w:r>
            <w:r w:rsidR="006028B2">
              <w:rPr>
                <w:rFonts w:asciiTheme="majorHAnsi" w:hAnsiTheme="majorHAnsi"/>
                <w:b/>
                <w:bCs/>
                <w:i/>
                <w:noProof/>
                <w:color w:val="555653" w:themeColor="background1"/>
                <w:sz w:val="18"/>
                <w:szCs w:val="18"/>
              </w:rPr>
              <w:t>5</w:t>
            </w:r>
            <w:r w:rsidR="005326E3" w:rsidRPr="00893FFC">
              <w:rPr>
                <w:rFonts w:asciiTheme="majorHAnsi" w:hAnsiTheme="majorHAnsi"/>
                <w:b/>
                <w:bCs/>
                <w:i/>
                <w:color w:val="555653" w:themeColor="background1"/>
                <w:sz w:val="18"/>
                <w:szCs w:val="18"/>
              </w:rPr>
              <w:fldChar w:fldCharType="end"/>
            </w:r>
            <w:r w:rsidR="005326E3" w:rsidRPr="00893FFC">
              <w:rPr>
                <w:rFonts w:asciiTheme="majorHAnsi" w:hAnsiTheme="majorHAnsi"/>
                <w:i/>
                <w:color w:val="555653" w:themeColor="background1"/>
                <w:sz w:val="18"/>
                <w:szCs w:val="18"/>
              </w:rPr>
              <w:t xml:space="preserve"> o</w:t>
            </w:r>
            <w:r w:rsidR="00893FFC" w:rsidRPr="00893FFC">
              <w:rPr>
                <w:rFonts w:asciiTheme="majorHAnsi" w:hAnsiTheme="majorHAnsi"/>
                <w:i/>
                <w:color w:val="555653" w:themeColor="background1"/>
                <w:sz w:val="18"/>
                <w:szCs w:val="18"/>
              </w:rPr>
              <w:t xml:space="preserve">f </w:t>
            </w:r>
            <w:r w:rsidR="00893FFC" w:rsidRPr="00893FFC">
              <w:rPr>
                <w:rFonts w:asciiTheme="majorHAnsi" w:hAnsiTheme="majorHAnsi"/>
                <w:b/>
                <w:bCs/>
                <w:i/>
                <w:color w:val="555653" w:themeColor="background1"/>
                <w:sz w:val="18"/>
                <w:szCs w:val="18"/>
              </w:rPr>
              <w:fldChar w:fldCharType="begin"/>
            </w:r>
            <w:r w:rsidR="00893FFC" w:rsidRPr="00893FFC">
              <w:rPr>
                <w:rFonts w:asciiTheme="majorHAnsi" w:hAnsiTheme="majorHAnsi"/>
                <w:b/>
                <w:bCs/>
                <w:i/>
                <w:color w:val="555653" w:themeColor="background1"/>
                <w:sz w:val="18"/>
                <w:szCs w:val="18"/>
              </w:rPr>
              <w:instrText xml:space="preserve"> NUMPAGES  </w:instrText>
            </w:r>
            <w:r w:rsidR="00893FFC" w:rsidRPr="00893FFC">
              <w:rPr>
                <w:rFonts w:asciiTheme="majorHAnsi" w:hAnsiTheme="majorHAnsi"/>
                <w:b/>
                <w:bCs/>
                <w:i/>
                <w:color w:val="555653" w:themeColor="background1"/>
                <w:sz w:val="18"/>
                <w:szCs w:val="18"/>
              </w:rPr>
              <w:fldChar w:fldCharType="separate"/>
            </w:r>
            <w:r w:rsidR="006028B2">
              <w:rPr>
                <w:rFonts w:asciiTheme="majorHAnsi" w:hAnsiTheme="majorHAnsi"/>
                <w:b/>
                <w:bCs/>
                <w:i/>
                <w:noProof/>
                <w:color w:val="555653" w:themeColor="background1"/>
                <w:sz w:val="18"/>
                <w:szCs w:val="18"/>
              </w:rPr>
              <w:t>5</w:t>
            </w:r>
            <w:r w:rsidR="00893FFC" w:rsidRPr="00893FFC">
              <w:rPr>
                <w:rFonts w:asciiTheme="majorHAnsi" w:hAnsiTheme="majorHAnsi"/>
                <w:b/>
                <w:bCs/>
                <w:i/>
                <w:color w:val="555653" w:themeColor="background1"/>
                <w:sz w:val="18"/>
                <w:szCs w:val="18"/>
              </w:rPr>
              <w:fldChar w:fldCharType="end"/>
            </w:r>
          </w:p>
        </w:sdtContent>
      </w:sdt>
    </w:sdtContent>
  </w:sdt>
  <w:p w:rsidR="00893FFC" w:rsidRPr="00893FFC" w:rsidRDefault="00893FFC" w:rsidP="00893FFC">
    <w:pPr>
      <w:pStyle w:val="Footer"/>
      <w:rPr>
        <w:color w:val="555653" w:themeColor="background1"/>
      </w:rPr>
    </w:pPr>
  </w:p>
  <w:p w:rsidR="00671117" w:rsidRDefault="00671117" w:rsidP="00671117">
    <w:pPr>
      <w:pStyle w:val="Footer"/>
    </w:pPr>
  </w:p>
  <w:p w:rsidR="00DC77F1" w:rsidRPr="00671117" w:rsidRDefault="00DC77F1" w:rsidP="00671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555653" w:themeColor="background1"/>
        <w:sz w:val="18"/>
        <w:szCs w:val="18"/>
      </w:rPr>
      <w:id w:val="-1855727507"/>
      <w:docPartObj>
        <w:docPartGallery w:val="Page Numbers (Bottom of Page)"/>
        <w:docPartUnique/>
      </w:docPartObj>
    </w:sdtPr>
    <w:sdtEndPr/>
    <w:sdtContent>
      <w:sdt>
        <w:sdtPr>
          <w:rPr>
            <w:rFonts w:asciiTheme="majorHAnsi" w:hAnsiTheme="majorHAnsi"/>
            <w:color w:val="555653" w:themeColor="background1"/>
            <w:sz w:val="18"/>
            <w:szCs w:val="18"/>
          </w:rPr>
          <w:id w:val="650875058"/>
          <w:docPartObj>
            <w:docPartGallery w:val="Page Numbers (Top of Page)"/>
            <w:docPartUnique/>
          </w:docPartObj>
        </w:sdtPr>
        <w:sdtEndPr/>
        <w:sdtContent>
          <w:p w:rsidR="007D5CC2" w:rsidRPr="00893FFC" w:rsidRDefault="007D5CC2" w:rsidP="007D5CC2">
            <w:pPr>
              <w:pStyle w:val="Footer"/>
              <w:rPr>
                <w:rFonts w:asciiTheme="majorHAnsi" w:hAnsiTheme="majorHAnsi"/>
                <w:color w:val="555653" w:themeColor="background1"/>
                <w:sz w:val="18"/>
                <w:szCs w:val="18"/>
              </w:rPr>
            </w:pPr>
            <w:r w:rsidRPr="00893FFC">
              <w:rPr>
                <w:rFonts w:asciiTheme="majorHAnsi" w:hAnsiTheme="majorHAnsi"/>
                <w:i/>
                <w:color w:val="555653" w:themeColor="background1"/>
                <w:sz w:val="18"/>
                <w:szCs w:val="18"/>
              </w:rPr>
              <w:t xml:space="preserve">Job Description; </w:t>
            </w:r>
            <w:r w:rsidR="00CB0A64">
              <w:rPr>
                <w:rFonts w:asciiTheme="majorHAnsi" w:hAnsiTheme="majorHAnsi"/>
                <w:i/>
                <w:color w:val="555653" w:themeColor="background1"/>
                <w:sz w:val="18"/>
                <w:szCs w:val="18"/>
              </w:rPr>
              <w:t>Carer</w:t>
            </w:r>
            <w:r w:rsidRPr="00893FFC">
              <w:rPr>
                <w:rFonts w:asciiTheme="majorHAnsi" w:hAnsiTheme="majorHAnsi"/>
                <w:i/>
                <w:color w:val="555653" w:themeColor="background1"/>
                <w:sz w:val="18"/>
                <w:szCs w:val="18"/>
              </w:rPr>
              <w:t xml:space="preserve">, </w:t>
            </w:r>
            <w:r w:rsidR="00CB0A64">
              <w:rPr>
                <w:rFonts w:asciiTheme="majorHAnsi" w:hAnsiTheme="majorHAnsi"/>
                <w:i/>
                <w:color w:val="555653" w:themeColor="background1"/>
                <w:sz w:val="18"/>
                <w:szCs w:val="18"/>
              </w:rPr>
              <w:t>December 2017</w:t>
            </w:r>
            <w:r w:rsidRPr="00893FFC">
              <w:rPr>
                <w:rFonts w:asciiTheme="majorHAnsi" w:hAnsiTheme="majorHAnsi"/>
                <w:i/>
                <w:color w:val="555653" w:themeColor="background1"/>
                <w:sz w:val="18"/>
                <w:szCs w:val="18"/>
              </w:rPr>
              <w:t xml:space="preserve">            </w:t>
            </w:r>
            <w:r w:rsidR="00C447AA">
              <w:rPr>
                <w:rFonts w:asciiTheme="majorHAnsi" w:hAnsiTheme="majorHAnsi"/>
                <w:i/>
                <w:color w:val="555653" w:themeColor="background1"/>
                <w:sz w:val="18"/>
                <w:szCs w:val="18"/>
              </w:rPr>
              <w:t xml:space="preserve">                        </w:t>
            </w:r>
            <w:r w:rsidRPr="00893FFC">
              <w:rPr>
                <w:rFonts w:asciiTheme="majorHAnsi" w:hAnsiTheme="majorHAnsi"/>
                <w:i/>
                <w:color w:val="555653" w:themeColor="background1"/>
                <w:sz w:val="18"/>
                <w:szCs w:val="18"/>
              </w:rPr>
              <w:t xml:space="preserve">                                                             Page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PAGE </w:instrText>
            </w:r>
            <w:r w:rsidRPr="00893FFC">
              <w:rPr>
                <w:rFonts w:asciiTheme="majorHAnsi" w:hAnsiTheme="majorHAnsi"/>
                <w:b/>
                <w:bCs/>
                <w:i/>
                <w:color w:val="555653" w:themeColor="background1"/>
                <w:sz w:val="18"/>
                <w:szCs w:val="18"/>
              </w:rPr>
              <w:fldChar w:fldCharType="separate"/>
            </w:r>
            <w:r w:rsidR="006028B2">
              <w:rPr>
                <w:rFonts w:asciiTheme="majorHAnsi" w:hAnsiTheme="majorHAnsi"/>
                <w:b/>
                <w:bCs/>
                <w:i/>
                <w:noProof/>
                <w:color w:val="555653" w:themeColor="background1"/>
                <w:sz w:val="18"/>
                <w:szCs w:val="18"/>
              </w:rPr>
              <w:t>1</w:t>
            </w:r>
            <w:r w:rsidRPr="00893FFC">
              <w:rPr>
                <w:rFonts w:asciiTheme="majorHAnsi" w:hAnsiTheme="majorHAnsi"/>
                <w:b/>
                <w:bCs/>
                <w:i/>
                <w:color w:val="555653" w:themeColor="background1"/>
                <w:sz w:val="18"/>
                <w:szCs w:val="18"/>
              </w:rPr>
              <w:fldChar w:fldCharType="end"/>
            </w:r>
            <w:r w:rsidRPr="00893FFC">
              <w:rPr>
                <w:rFonts w:asciiTheme="majorHAnsi" w:hAnsiTheme="majorHAnsi"/>
                <w:i/>
                <w:color w:val="555653" w:themeColor="background1"/>
                <w:sz w:val="18"/>
                <w:szCs w:val="18"/>
              </w:rPr>
              <w:t xml:space="preserve"> of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NUMPAGES  </w:instrText>
            </w:r>
            <w:r w:rsidRPr="00893FFC">
              <w:rPr>
                <w:rFonts w:asciiTheme="majorHAnsi" w:hAnsiTheme="majorHAnsi"/>
                <w:b/>
                <w:bCs/>
                <w:i/>
                <w:color w:val="555653" w:themeColor="background1"/>
                <w:sz w:val="18"/>
                <w:szCs w:val="18"/>
              </w:rPr>
              <w:fldChar w:fldCharType="separate"/>
            </w:r>
            <w:r w:rsidR="006028B2">
              <w:rPr>
                <w:rFonts w:asciiTheme="majorHAnsi" w:hAnsiTheme="majorHAnsi"/>
                <w:b/>
                <w:bCs/>
                <w:i/>
                <w:noProof/>
                <w:color w:val="555653" w:themeColor="background1"/>
                <w:sz w:val="18"/>
                <w:szCs w:val="18"/>
              </w:rPr>
              <w:t>5</w:t>
            </w:r>
            <w:r w:rsidRPr="00893FFC">
              <w:rPr>
                <w:rFonts w:asciiTheme="majorHAnsi" w:hAnsiTheme="majorHAnsi"/>
                <w:b/>
                <w:bCs/>
                <w:i/>
                <w:color w:val="555653" w:themeColor="background1"/>
                <w:sz w:val="18"/>
                <w:szCs w:val="18"/>
              </w:rPr>
              <w:fldChar w:fldCharType="end"/>
            </w:r>
          </w:p>
        </w:sdtContent>
      </w:sdt>
    </w:sdtContent>
  </w:sdt>
  <w:p w:rsidR="00B3710C" w:rsidRDefault="00B3710C" w:rsidP="00B3710C">
    <w:pPr>
      <w:pStyle w:val="Footer"/>
      <w:rPr>
        <w:color w:val="262D2A"/>
      </w:rPr>
    </w:pPr>
  </w:p>
  <w:p w:rsidR="00B3710C" w:rsidRDefault="00B3710C">
    <w:pPr>
      <w:pStyle w:val="Footer"/>
    </w:pPr>
  </w:p>
  <w:p w:rsidR="00B3710C" w:rsidRDefault="00B3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412" w:rsidRDefault="00211412" w:rsidP="002A13B3">
      <w:r>
        <w:separator/>
      </w:r>
    </w:p>
  </w:footnote>
  <w:footnote w:type="continuationSeparator" w:id="0">
    <w:p w:rsidR="00211412" w:rsidRDefault="00211412" w:rsidP="002A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76" w:rsidRDefault="00D82A76">
    <w:pPr>
      <w:pStyle w:val="Header"/>
    </w:pPr>
    <w:r w:rsidRPr="002A13B3">
      <w:rPr>
        <w:noProof/>
        <w:lang w:eastAsia="en-GB"/>
      </w:rPr>
      <w:drawing>
        <wp:anchor distT="0" distB="0" distL="114300" distR="114300" simplePos="0" relativeHeight="251666432" behindDoc="0" locked="0" layoutInCell="1" allowOverlap="1" wp14:anchorId="47D73A00" wp14:editId="26D8F056">
          <wp:simplePos x="0" y="0"/>
          <wp:positionH relativeFrom="column">
            <wp:posOffset>4600575</wp:posOffset>
          </wp:positionH>
          <wp:positionV relativeFrom="paragraph">
            <wp:posOffset>19685</wp:posOffset>
          </wp:positionV>
          <wp:extent cx="1086485" cy="717550"/>
          <wp:effectExtent l="0" t="0" r="5715" b="0"/>
          <wp:wrapSquare wrapText="bothSides"/>
          <wp:docPr id="3" name="Picture 3"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67" w:rsidRDefault="00B97A67">
    <w:pPr>
      <w:pStyle w:val="Header"/>
    </w:pPr>
    <w:r w:rsidRPr="002A13B3">
      <w:rPr>
        <w:noProof/>
        <w:lang w:eastAsia="en-GB"/>
      </w:rPr>
      <w:drawing>
        <wp:anchor distT="0" distB="0" distL="114300" distR="114300" simplePos="0" relativeHeight="251664384" behindDoc="0" locked="0" layoutInCell="1" allowOverlap="1" wp14:anchorId="6B88E104" wp14:editId="7D2D451E">
          <wp:simplePos x="0" y="0"/>
          <wp:positionH relativeFrom="column">
            <wp:posOffset>4664075</wp:posOffset>
          </wp:positionH>
          <wp:positionV relativeFrom="paragraph">
            <wp:posOffset>-24765</wp:posOffset>
          </wp:positionV>
          <wp:extent cx="1086485" cy="717550"/>
          <wp:effectExtent l="0" t="0" r="5715" b="0"/>
          <wp:wrapSquare wrapText="bothSides"/>
          <wp:docPr id="8" name="Picture 8"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5D" w:rsidRDefault="008C3A5D" w:rsidP="008C3A5D">
    <w:pPr>
      <w:pStyle w:val="Style1"/>
      <w:spacing w:after="0"/>
      <w:rPr>
        <w:b/>
        <w:sz w:val="28"/>
        <w:szCs w:val="28"/>
      </w:rPr>
    </w:pPr>
  </w:p>
  <w:p w:rsidR="001978FE" w:rsidRDefault="00AD7A1F" w:rsidP="001978FE">
    <w:pPr>
      <w:pStyle w:val="Style1"/>
      <w:spacing w:after="0"/>
      <w:rPr>
        <w:b/>
        <w:color w:val="FFC000"/>
        <w:sz w:val="28"/>
        <w:szCs w:val="28"/>
      </w:rPr>
    </w:pPr>
    <w:r w:rsidRPr="00BC2349">
      <w:rPr>
        <w:noProof/>
        <w:lang w:eastAsia="en-GB"/>
      </w:rPr>
      <w:drawing>
        <wp:anchor distT="0" distB="0" distL="114300" distR="114300" simplePos="0" relativeHeight="251662336" behindDoc="0" locked="0" layoutInCell="1" allowOverlap="1" wp14:anchorId="6FD12661" wp14:editId="45BA503F">
          <wp:simplePos x="0" y="0"/>
          <wp:positionH relativeFrom="column">
            <wp:posOffset>4450080</wp:posOffset>
          </wp:positionH>
          <wp:positionV relativeFrom="paragraph">
            <wp:posOffset>15875</wp:posOffset>
          </wp:positionV>
          <wp:extent cx="1295400" cy="866775"/>
          <wp:effectExtent l="0" t="0" r="0" b="0"/>
          <wp:wrapTight wrapText="bothSides">
            <wp:wrapPolygon edited="0">
              <wp:start x="0" y="0"/>
              <wp:lineTo x="0" y="17723"/>
              <wp:lineTo x="847" y="20255"/>
              <wp:lineTo x="2118" y="20888"/>
              <wp:lineTo x="3388" y="20888"/>
              <wp:lineTo x="7200" y="20888"/>
              <wp:lineTo x="21176" y="20888"/>
              <wp:lineTo x="21176" y="3798"/>
              <wp:lineTo x="4235" y="0"/>
              <wp:lineTo x="0" y="0"/>
            </wp:wrapPolygon>
          </wp:wrapTight>
          <wp:docPr id="2" name="Picture 2"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49">
      <w:br/>
    </w:r>
  </w:p>
  <w:p w:rsidR="00AD7A1F" w:rsidRDefault="00707B20" w:rsidP="001978FE">
    <w:pPr>
      <w:pStyle w:val="Style1"/>
      <w:spacing w:after="0"/>
      <w:rPr>
        <w:b/>
        <w:color w:val="FFC000"/>
        <w:sz w:val="28"/>
        <w:szCs w:val="28"/>
      </w:rPr>
    </w:pPr>
    <w:r w:rsidRPr="00707B20">
      <w:rPr>
        <w:b/>
        <w:color w:val="FFC000"/>
        <w:sz w:val="28"/>
        <w:szCs w:val="28"/>
      </w:rPr>
      <w:t>JOB DESCRIPTION</w:t>
    </w:r>
  </w:p>
  <w:p w:rsidR="00BA70A9" w:rsidRPr="00707B20" w:rsidRDefault="00BA70A9" w:rsidP="001978FE">
    <w:pPr>
      <w:pStyle w:val="Style1"/>
      <w:spacing w:after="0"/>
      <w:rPr>
        <w:b/>
        <w:color w:val="FFC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E72"/>
    <w:multiLevelType w:val="hybridMultilevel"/>
    <w:tmpl w:val="7776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1B28"/>
    <w:multiLevelType w:val="hybridMultilevel"/>
    <w:tmpl w:val="6F72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63F9D"/>
    <w:multiLevelType w:val="hybridMultilevel"/>
    <w:tmpl w:val="5A24B3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87810"/>
    <w:multiLevelType w:val="hybridMultilevel"/>
    <w:tmpl w:val="8BE07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67383"/>
    <w:multiLevelType w:val="hybridMultilevel"/>
    <w:tmpl w:val="4F784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8F7B3A"/>
    <w:multiLevelType w:val="hybridMultilevel"/>
    <w:tmpl w:val="18E8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029AB"/>
    <w:multiLevelType w:val="hybridMultilevel"/>
    <w:tmpl w:val="FF5A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81CEE"/>
    <w:multiLevelType w:val="hybridMultilevel"/>
    <w:tmpl w:val="F432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20EF"/>
    <w:multiLevelType w:val="hybridMultilevel"/>
    <w:tmpl w:val="3958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1377C"/>
    <w:multiLevelType w:val="hybridMultilevel"/>
    <w:tmpl w:val="AFB431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9816B3"/>
    <w:multiLevelType w:val="multilevel"/>
    <w:tmpl w:val="2E6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F53F0"/>
    <w:multiLevelType w:val="hybridMultilevel"/>
    <w:tmpl w:val="E08A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A72C4"/>
    <w:multiLevelType w:val="hybridMultilevel"/>
    <w:tmpl w:val="306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00345"/>
    <w:multiLevelType w:val="hybridMultilevel"/>
    <w:tmpl w:val="25A0B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5EF"/>
    <w:multiLevelType w:val="hybridMultilevel"/>
    <w:tmpl w:val="6FEE9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A206C"/>
    <w:multiLevelType w:val="hybridMultilevel"/>
    <w:tmpl w:val="6870190A"/>
    <w:lvl w:ilvl="0" w:tplc="CC8A504E">
      <w:start w:val="1"/>
      <w:numFmt w:val="bullet"/>
      <w:lvlText w:val=""/>
      <w:lvlJc w:val="left"/>
      <w:pPr>
        <w:tabs>
          <w:tab w:val="num" w:pos="1097"/>
        </w:tabs>
        <w:ind w:left="1077"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0877B0"/>
    <w:multiLevelType w:val="hybridMultilevel"/>
    <w:tmpl w:val="B66A6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B23A8C"/>
    <w:multiLevelType w:val="hybridMultilevel"/>
    <w:tmpl w:val="72B09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937EAA"/>
    <w:multiLevelType w:val="hybridMultilevel"/>
    <w:tmpl w:val="6D782C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27C97484"/>
    <w:multiLevelType w:val="hybridMultilevel"/>
    <w:tmpl w:val="048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015DB"/>
    <w:multiLevelType w:val="hybridMultilevel"/>
    <w:tmpl w:val="4712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B61CA"/>
    <w:multiLevelType w:val="hybridMultilevel"/>
    <w:tmpl w:val="804C5F20"/>
    <w:lvl w:ilvl="0" w:tplc="F86CCA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92E55"/>
    <w:multiLevelType w:val="hybridMultilevel"/>
    <w:tmpl w:val="8AE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6210C"/>
    <w:multiLevelType w:val="hybridMultilevel"/>
    <w:tmpl w:val="EF60D7D4"/>
    <w:lvl w:ilvl="0" w:tplc="12EC5A1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FB7D9F"/>
    <w:multiLevelType w:val="hybridMultilevel"/>
    <w:tmpl w:val="28A6B9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49E64C01"/>
    <w:multiLevelType w:val="hybridMultilevel"/>
    <w:tmpl w:val="EC70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D6661"/>
    <w:multiLevelType w:val="hybridMultilevel"/>
    <w:tmpl w:val="BFE4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358DB"/>
    <w:multiLevelType w:val="hybridMultilevel"/>
    <w:tmpl w:val="1F30C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559D6"/>
    <w:multiLevelType w:val="hybridMultilevel"/>
    <w:tmpl w:val="6F16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82FD0"/>
    <w:multiLevelType w:val="hybridMultilevel"/>
    <w:tmpl w:val="661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C4D6F"/>
    <w:multiLevelType w:val="multilevel"/>
    <w:tmpl w:val="B6C8C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422F8"/>
    <w:multiLevelType w:val="hybridMultilevel"/>
    <w:tmpl w:val="989C1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D0AD7"/>
    <w:multiLevelType w:val="hybridMultilevel"/>
    <w:tmpl w:val="1E1C76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685E99"/>
    <w:multiLevelType w:val="hybridMultilevel"/>
    <w:tmpl w:val="DF9A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B6449"/>
    <w:multiLevelType w:val="hybridMultilevel"/>
    <w:tmpl w:val="35E60782"/>
    <w:lvl w:ilvl="0" w:tplc="08090001">
      <w:start w:val="1"/>
      <w:numFmt w:val="bullet"/>
      <w:lvlText w:val=""/>
      <w:lvlJc w:val="left"/>
      <w:pPr>
        <w:ind w:left="1519" w:hanging="360"/>
      </w:pPr>
      <w:rPr>
        <w:rFonts w:ascii="Symbol" w:hAnsi="Symbol" w:hint="default"/>
      </w:rPr>
    </w:lvl>
    <w:lvl w:ilvl="1" w:tplc="08090003">
      <w:start w:val="1"/>
      <w:numFmt w:val="bullet"/>
      <w:lvlText w:val="o"/>
      <w:lvlJc w:val="left"/>
      <w:pPr>
        <w:ind w:left="2239" w:hanging="360"/>
      </w:pPr>
      <w:rPr>
        <w:rFonts w:ascii="Courier New" w:hAnsi="Courier New" w:cs="Courier New" w:hint="default"/>
      </w:rPr>
    </w:lvl>
    <w:lvl w:ilvl="2" w:tplc="08090005">
      <w:start w:val="1"/>
      <w:numFmt w:val="bullet"/>
      <w:lvlText w:val=""/>
      <w:lvlJc w:val="left"/>
      <w:pPr>
        <w:ind w:left="2959" w:hanging="360"/>
      </w:pPr>
      <w:rPr>
        <w:rFonts w:ascii="Wingdings" w:hAnsi="Wingdings" w:hint="default"/>
      </w:rPr>
    </w:lvl>
    <w:lvl w:ilvl="3" w:tplc="08090001">
      <w:start w:val="1"/>
      <w:numFmt w:val="bullet"/>
      <w:lvlText w:val=""/>
      <w:lvlJc w:val="left"/>
      <w:pPr>
        <w:ind w:left="3679" w:hanging="360"/>
      </w:pPr>
      <w:rPr>
        <w:rFonts w:ascii="Symbol" w:hAnsi="Symbol" w:hint="default"/>
      </w:rPr>
    </w:lvl>
    <w:lvl w:ilvl="4" w:tplc="08090003">
      <w:start w:val="1"/>
      <w:numFmt w:val="bullet"/>
      <w:lvlText w:val="o"/>
      <w:lvlJc w:val="left"/>
      <w:pPr>
        <w:ind w:left="4399" w:hanging="360"/>
      </w:pPr>
      <w:rPr>
        <w:rFonts w:ascii="Courier New" w:hAnsi="Courier New" w:cs="Courier New" w:hint="default"/>
      </w:rPr>
    </w:lvl>
    <w:lvl w:ilvl="5" w:tplc="08090005">
      <w:start w:val="1"/>
      <w:numFmt w:val="bullet"/>
      <w:lvlText w:val=""/>
      <w:lvlJc w:val="left"/>
      <w:pPr>
        <w:ind w:left="5119" w:hanging="360"/>
      </w:pPr>
      <w:rPr>
        <w:rFonts w:ascii="Wingdings" w:hAnsi="Wingdings" w:hint="default"/>
      </w:rPr>
    </w:lvl>
    <w:lvl w:ilvl="6" w:tplc="08090001">
      <w:start w:val="1"/>
      <w:numFmt w:val="bullet"/>
      <w:lvlText w:val=""/>
      <w:lvlJc w:val="left"/>
      <w:pPr>
        <w:ind w:left="5839" w:hanging="360"/>
      </w:pPr>
      <w:rPr>
        <w:rFonts w:ascii="Symbol" w:hAnsi="Symbol" w:hint="default"/>
      </w:rPr>
    </w:lvl>
    <w:lvl w:ilvl="7" w:tplc="08090003">
      <w:start w:val="1"/>
      <w:numFmt w:val="bullet"/>
      <w:lvlText w:val="o"/>
      <w:lvlJc w:val="left"/>
      <w:pPr>
        <w:ind w:left="6559" w:hanging="360"/>
      </w:pPr>
      <w:rPr>
        <w:rFonts w:ascii="Courier New" w:hAnsi="Courier New" w:cs="Courier New" w:hint="default"/>
      </w:rPr>
    </w:lvl>
    <w:lvl w:ilvl="8" w:tplc="08090005">
      <w:start w:val="1"/>
      <w:numFmt w:val="bullet"/>
      <w:lvlText w:val=""/>
      <w:lvlJc w:val="left"/>
      <w:pPr>
        <w:ind w:left="7279" w:hanging="360"/>
      </w:pPr>
      <w:rPr>
        <w:rFonts w:ascii="Wingdings" w:hAnsi="Wingdings" w:hint="default"/>
      </w:rPr>
    </w:lvl>
  </w:abstractNum>
  <w:abstractNum w:abstractNumId="35" w15:restartNumberingAfterBreak="0">
    <w:nsid w:val="6ACA18BC"/>
    <w:multiLevelType w:val="hybridMultilevel"/>
    <w:tmpl w:val="0EEA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53D4B"/>
    <w:multiLevelType w:val="hybridMultilevel"/>
    <w:tmpl w:val="63006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72990"/>
    <w:multiLevelType w:val="hybridMultilevel"/>
    <w:tmpl w:val="7994A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CAC5D2C"/>
    <w:multiLevelType w:val="hybridMultilevel"/>
    <w:tmpl w:val="BCC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35803"/>
    <w:multiLevelType w:val="hybridMultilevel"/>
    <w:tmpl w:val="CB2A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04312"/>
    <w:multiLevelType w:val="hybridMultilevel"/>
    <w:tmpl w:val="79F0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007BA"/>
    <w:multiLevelType w:val="hybridMultilevel"/>
    <w:tmpl w:val="E480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6162B"/>
    <w:multiLevelType w:val="hybridMultilevel"/>
    <w:tmpl w:val="2BA8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C715A"/>
    <w:multiLevelType w:val="hybridMultilevel"/>
    <w:tmpl w:val="903E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FE188B"/>
    <w:multiLevelType w:val="hybridMultilevel"/>
    <w:tmpl w:val="A53C9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1815AC"/>
    <w:multiLevelType w:val="hybridMultilevel"/>
    <w:tmpl w:val="4E26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1"/>
  </w:num>
  <w:num w:numId="4">
    <w:abstractNumId w:val="10"/>
  </w:num>
  <w:num w:numId="5">
    <w:abstractNumId w:val="30"/>
  </w:num>
  <w:num w:numId="6">
    <w:abstractNumId w:val="2"/>
  </w:num>
  <w:num w:numId="7">
    <w:abstractNumId w:val="21"/>
  </w:num>
  <w:num w:numId="8">
    <w:abstractNumId w:val="2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5"/>
  </w:num>
  <w:num w:numId="13">
    <w:abstractNumId w:val="4"/>
  </w:num>
  <w:num w:numId="14">
    <w:abstractNumId w:val="37"/>
  </w:num>
  <w:num w:numId="15">
    <w:abstractNumId w:val="18"/>
  </w:num>
  <w:num w:numId="16">
    <w:abstractNumId w:val="32"/>
  </w:num>
  <w:num w:numId="17">
    <w:abstractNumId w:val="23"/>
  </w:num>
  <w:num w:numId="18">
    <w:abstractNumId w:val="42"/>
  </w:num>
  <w:num w:numId="19">
    <w:abstractNumId w:val="43"/>
  </w:num>
  <w:num w:numId="20">
    <w:abstractNumId w:val="29"/>
  </w:num>
  <w:num w:numId="21">
    <w:abstractNumId w:val="7"/>
  </w:num>
  <w:num w:numId="22">
    <w:abstractNumId w:val="20"/>
  </w:num>
  <w:num w:numId="23">
    <w:abstractNumId w:val="12"/>
  </w:num>
  <w:num w:numId="24">
    <w:abstractNumId w:val="26"/>
  </w:num>
  <w:num w:numId="25">
    <w:abstractNumId w:val="41"/>
  </w:num>
  <w:num w:numId="26">
    <w:abstractNumId w:val="19"/>
  </w:num>
  <w:num w:numId="27">
    <w:abstractNumId w:val="8"/>
  </w:num>
  <w:num w:numId="28">
    <w:abstractNumId w:val="39"/>
  </w:num>
  <w:num w:numId="29">
    <w:abstractNumId w:val="3"/>
  </w:num>
  <w:num w:numId="30">
    <w:abstractNumId w:val="13"/>
  </w:num>
  <w:num w:numId="31">
    <w:abstractNumId w:val="36"/>
  </w:num>
  <w:num w:numId="32">
    <w:abstractNumId w:val="11"/>
  </w:num>
  <w:num w:numId="33">
    <w:abstractNumId w:val="27"/>
  </w:num>
  <w:num w:numId="34">
    <w:abstractNumId w:val="17"/>
  </w:num>
  <w:num w:numId="35">
    <w:abstractNumId w:val="14"/>
  </w:num>
  <w:num w:numId="36">
    <w:abstractNumId w:val="44"/>
  </w:num>
  <w:num w:numId="37">
    <w:abstractNumId w:val="28"/>
  </w:num>
  <w:num w:numId="38">
    <w:abstractNumId w:val="40"/>
  </w:num>
  <w:num w:numId="39">
    <w:abstractNumId w:val="34"/>
  </w:num>
  <w:num w:numId="40">
    <w:abstractNumId w:val="24"/>
  </w:num>
  <w:num w:numId="41">
    <w:abstractNumId w:val="6"/>
  </w:num>
  <w:num w:numId="42">
    <w:abstractNumId w:val="33"/>
  </w:num>
  <w:num w:numId="43">
    <w:abstractNumId w:val="5"/>
  </w:num>
  <w:num w:numId="44">
    <w:abstractNumId w:val="31"/>
  </w:num>
  <w:num w:numId="45">
    <w:abstractNumId w:val="0"/>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5C6"/>
    <w:rsid w:val="000017B8"/>
    <w:rsid w:val="00025240"/>
    <w:rsid w:val="000379DD"/>
    <w:rsid w:val="00042A7D"/>
    <w:rsid w:val="000B215A"/>
    <w:rsid w:val="000C3F67"/>
    <w:rsid w:val="000E121E"/>
    <w:rsid w:val="000E4C4E"/>
    <w:rsid w:val="000E55F1"/>
    <w:rsid w:val="000F5CBF"/>
    <w:rsid w:val="00101337"/>
    <w:rsid w:val="0011018F"/>
    <w:rsid w:val="00111BB8"/>
    <w:rsid w:val="00113572"/>
    <w:rsid w:val="00125698"/>
    <w:rsid w:val="00145EF5"/>
    <w:rsid w:val="00156736"/>
    <w:rsid w:val="00160275"/>
    <w:rsid w:val="0016509B"/>
    <w:rsid w:val="0018561E"/>
    <w:rsid w:val="001978FE"/>
    <w:rsid w:val="001A6E62"/>
    <w:rsid w:val="001B0C08"/>
    <w:rsid w:val="001E346E"/>
    <w:rsid w:val="00211412"/>
    <w:rsid w:val="0022650D"/>
    <w:rsid w:val="002557D7"/>
    <w:rsid w:val="002757D5"/>
    <w:rsid w:val="00280A76"/>
    <w:rsid w:val="00287A8F"/>
    <w:rsid w:val="002A13B3"/>
    <w:rsid w:val="002C098C"/>
    <w:rsid w:val="002E3F1D"/>
    <w:rsid w:val="00307591"/>
    <w:rsid w:val="003077FA"/>
    <w:rsid w:val="00310A4D"/>
    <w:rsid w:val="00324668"/>
    <w:rsid w:val="00331108"/>
    <w:rsid w:val="00344852"/>
    <w:rsid w:val="003666A1"/>
    <w:rsid w:val="00376E4D"/>
    <w:rsid w:val="0037776D"/>
    <w:rsid w:val="00392B1C"/>
    <w:rsid w:val="00397725"/>
    <w:rsid w:val="00397E5E"/>
    <w:rsid w:val="003A78A5"/>
    <w:rsid w:val="003B0BF2"/>
    <w:rsid w:val="003B0CCA"/>
    <w:rsid w:val="003C7ED1"/>
    <w:rsid w:val="003F16AF"/>
    <w:rsid w:val="003F1DA7"/>
    <w:rsid w:val="00417A83"/>
    <w:rsid w:val="004379E6"/>
    <w:rsid w:val="00450356"/>
    <w:rsid w:val="00456268"/>
    <w:rsid w:val="00466FC5"/>
    <w:rsid w:val="004857E9"/>
    <w:rsid w:val="00490BF7"/>
    <w:rsid w:val="004B6B52"/>
    <w:rsid w:val="004B7004"/>
    <w:rsid w:val="004C4238"/>
    <w:rsid w:val="004D7E9C"/>
    <w:rsid w:val="004E651F"/>
    <w:rsid w:val="00521D8D"/>
    <w:rsid w:val="00523068"/>
    <w:rsid w:val="005267AE"/>
    <w:rsid w:val="00530CEB"/>
    <w:rsid w:val="005326E3"/>
    <w:rsid w:val="00554C12"/>
    <w:rsid w:val="00571DB2"/>
    <w:rsid w:val="00587A4F"/>
    <w:rsid w:val="005B6363"/>
    <w:rsid w:val="005C72C8"/>
    <w:rsid w:val="005D00F8"/>
    <w:rsid w:val="005F1BE3"/>
    <w:rsid w:val="005F6321"/>
    <w:rsid w:val="006028B2"/>
    <w:rsid w:val="00617319"/>
    <w:rsid w:val="00617454"/>
    <w:rsid w:val="00620C33"/>
    <w:rsid w:val="00655C88"/>
    <w:rsid w:val="00671117"/>
    <w:rsid w:val="00671138"/>
    <w:rsid w:val="006779B7"/>
    <w:rsid w:val="00685BD8"/>
    <w:rsid w:val="00695E84"/>
    <w:rsid w:val="006A7DE5"/>
    <w:rsid w:val="006B5FCB"/>
    <w:rsid w:val="006B7DA8"/>
    <w:rsid w:val="006C69E3"/>
    <w:rsid w:val="006E4E34"/>
    <w:rsid w:val="006E6FD7"/>
    <w:rsid w:val="00707B20"/>
    <w:rsid w:val="00716F0F"/>
    <w:rsid w:val="00727D2C"/>
    <w:rsid w:val="00734EE2"/>
    <w:rsid w:val="0075105E"/>
    <w:rsid w:val="00766C40"/>
    <w:rsid w:val="0077499B"/>
    <w:rsid w:val="0077523B"/>
    <w:rsid w:val="00780610"/>
    <w:rsid w:val="0079172A"/>
    <w:rsid w:val="00791DBD"/>
    <w:rsid w:val="007954BF"/>
    <w:rsid w:val="007A55CF"/>
    <w:rsid w:val="007D5CC2"/>
    <w:rsid w:val="007D6379"/>
    <w:rsid w:val="007D68F9"/>
    <w:rsid w:val="007E70D4"/>
    <w:rsid w:val="00803D30"/>
    <w:rsid w:val="0080600D"/>
    <w:rsid w:val="008306D5"/>
    <w:rsid w:val="0083407F"/>
    <w:rsid w:val="00846815"/>
    <w:rsid w:val="008602C4"/>
    <w:rsid w:val="00882CFF"/>
    <w:rsid w:val="00887CFA"/>
    <w:rsid w:val="00887F6E"/>
    <w:rsid w:val="00893FFC"/>
    <w:rsid w:val="008C3A5D"/>
    <w:rsid w:val="008C5CFF"/>
    <w:rsid w:val="00946965"/>
    <w:rsid w:val="00985CBA"/>
    <w:rsid w:val="009959D9"/>
    <w:rsid w:val="009A2700"/>
    <w:rsid w:val="009A3B3B"/>
    <w:rsid w:val="009B22C2"/>
    <w:rsid w:val="009E5603"/>
    <w:rsid w:val="009F6A56"/>
    <w:rsid w:val="00A04CA5"/>
    <w:rsid w:val="00A30DFE"/>
    <w:rsid w:val="00A755C6"/>
    <w:rsid w:val="00AA67EE"/>
    <w:rsid w:val="00AA715C"/>
    <w:rsid w:val="00AB3FDA"/>
    <w:rsid w:val="00AB562C"/>
    <w:rsid w:val="00AC4C83"/>
    <w:rsid w:val="00AD0211"/>
    <w:rsid w:val="00AD7A1F"/>
    <w:rsid w:val="00AE5C8D"/>
    <w:rsid w:val="00AE72F9"/>
    <w:rsid w:val="00AE7E8A"/>
    <w:rsid w:val="00B07728"/>
    <w:rsid w:val="00B102AD"/>
    <w:rsid w:val="00B25A55"/>
    <w:rsid w:val="00B3710C"/>
    <w:rsid w:val="00B50042"/>
    <w:rsid w:val="00B50EBC"/>
    <w:rsid w:val="00B51DF5"/>
    <w:rsid w:val="00B55315"/>
    <w:rsid w:val="00B71C59"/>
    <w:rsid w:val="00B85F48"/>
    <w:rsid w:val="00B97A67"/>
    <w:rsid w:val="00BA70A9"/>
    <w:rsid w:val="00BA73EF"/>
    <w:rsid w:val="00BB2933"/>
    <w:rsid w:val="00BB2F6C"/>
    <w:rsid w:val="00BD23B4"/>
    <w:rsid w:val="00BF2FD0"/>
    <w:rsid w:val="00C16968"/>
    <w:rsid w:val="00C33FD9"/>
    <w:rsid w:val="00C35539"/>
    <w:rsid w:val="00C447AA"/>
    <w:rsid w:val="00C4555C"/>
    <w:rsid w:val="00C61E22"/>
    <w:rsid w:val="00C81191"/>
    <w:rsid w:val="00C82527"/>
    <w:rsid w:val="00CA34E5"/>
    <w:rsid w:val="00CA6F68"/>
    <w:rsid w:val="00CB0A64"/>
    <w:rsid w:val="00CB6823"/>
    <w:rsid w:val="00CD2FA5"/>
    <w:rsid w:val="00CD68EA"/>
    <w:rsid w:val="00CD7809"/>
    <w:rsid w:val="00CF4723"/>
    <w:rsid w:val="00CF5122"/>
    <w:rsid w:val="00CF5A39"/>
    <w:rsid w:val="00D04123"/>
    <w:rsid w:val="00D174B2"/>
    <w:rsid w:val="00D27441"/>
    <w:rsid w:val="00D3027C"/>
    <w:rsid w:val="00D626D6"/>
    <w:rsid w:val="00D65249"/>
    <w:rsid w:val="00D700E4"/>
    <w:rsid w:val="00D82A76"/>
    <w:rsid w:val="00DB33D9"/>
    <w:rsid w:val="00DC5E4B"/>
    <w:rsid w:val="00DC61CE"/>
    <w:rsid w:val="00DC77F1"/>
    <w:rsid w:val="00DD2ABB"/>
    <w:rsid w:val="00DF4D07"/>
    <w:rsid w:val="00E169E6"/>
    <w:rsid w:val="00E34037"/>
    <w:rsid w:val="00E37E4E"/>
    <w:rsid w:val="00E41CFB"/>
    <w:rsid w:val="00E552E0"/>
    <w:rsid w:val="00E82B6F"/>
    <w:rsid w:val="00EA007C"/>
    <w:rsid w:val="00EB0A7D"/>
    <w:rsid w:val="00EC5720"/>
    <w:rsid w:val="00ED2E3D"/>
    <w:rsid w:val="00ED55EF"/>
    <w:rsid w:val="00EE4F92"/>
    <w:rsid w:val="00EF5915"/>
    <w:rsid w:val="00F02BC8"/>
    <w:rsid w:val="00F10722"/>
    <w:rsid w:val="00F3649D"/>
    <w:rsid w:val="00F402CA"/>
    <w:rsid w:val="00F5063A"/>
    <w:rsid w:val="00F623B8"/>
    <w:rsid w:val="00F652BA"/>
    <w:rsid w:val="00F7479B"/>
    <w:rsid w:val="00F81F39"/>
    <w:rsid w:val="00F925EE"/>
    <w:rsid w:val="00FA0169"/>
    <w:rsid w:val="00FA4BD9"/>
    <w:rsid w:val="00FB11B4"/>
    <w:rsid w:val="00FB2F88"/>
    <w:rsid w:val="00FC417B"/>
    <w:rsid w:val="00FD3B07"/>
    <w:rsid w:val="00FD3F43"/>
    <w:rsid w:val="00FE4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DFB6EB"/>
  <w14:defaultImageDpi w14:val="300"/>
  <w15:docId w15:val="{374A1C42-C23A-4BDA-B26D-0385F2BE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CA"/>
    <w:rPr>
      <w:rFonts w:ascii="Times New Roman" w:eastAsia="Times New Roman" w:hAnsi="Times New Roman" w:cs="Times New Roman"/>
    </w:rPr>
  </w:style>
  <w:style w:type="paragraph" w:styleId="Heading1">
    <w:name w:val="heading 1"/>
    <w:basedOn w:val="Normal"/>
    <w:next w:val="Normal"/>
    <w:link w:val="Heading1Char"/>
    <w:uiPriority w:val="9"/>
    <w:qFormat/>
    <w:rsid w:val="00ED2E3D"/>
    <w:pPr>
      <w:keepNext/>
      <w:keepLines/>
      <w:spacing w:before="480"/>
      <w:outlineLvl w:val="0"/>
    </w:pPr>
    <w:rPr>
      <w:rFonts w:asciiTheme="majorHAnsi" w:eastAsiaTheme="majorEastAsia" w:hAnsiTheme="majorHAnsi" w:cstheme="majorBidi"/>
      <w:b/>
      <w:bCs/>
      <w:color w:val="27849E" w:themeColor="accent1" w:themeShade="BF"/>
      <w:sz w:val="28"/>
      <w:szCs w:val="28"/>
    </w:rPr>
  </w:style>
  <w:style w:type="paragraph" w:styleId="Heading2">
    <w:name w:val="heading 2"/>
    <w:basedOn w:val="Normal"/>
    <w:next w:val="Normal"/>
    <w:link w:val="Heading2Char"/>
    <w:qFormat/>
    <w:rsid w:val="00F402CA"/>
    <w:pPr>
      <w:keepNext/>
      <w:jc w:val="center"/>
      <w:outlineLvl w:val="1"/>
    </w:pPr>
    <w:rPr>
      <w:rFonts w:ascii="Arial" w:eastAsia="Arial Unicode MS" w:hAnsi="Arial"/>
      <w:b/>
      <w:sz w:val="28"/>
      <w:szCs w:val="20"/>
    </w:rPr>
  </w:style>
  <w:style w:type="paragraph" w:styleId="Heading4">
    <w:name w:val="heading 4"/>
    <w:basedOn w:val="Normal"/>
    <w:next w:val="Normal"/>
    <w:link w:val="Heading4Char"/>
    <w:uiPriority w:val="9"/>
    <w:semiHidden/>
    <w:unhideWhenUsed/>
    <w:qFormat/>
    <w:rsid w:val="00ED2E3D"/>
    <w:pPr>
      <w:keepNext/>
      <w:keepLines/>
      <w:spacing w:before="200"/>
      <w:outlineLvl w:val="3"/>
    </w:pPr>
    <w:rPr>
      <w:rFonts w:asciiTheme="majorHAnsi" w:eastAsiaTheme="majorEastAsia" w:hAnsiTheme="majorHAnsi" w:cstheme="majorBidi"/>
      <w:b/>
      <w:bCs/>
      <w:i/>
      <w:iCs/>
      <w:color w:val="3AAE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B3"/>
    <w:pPr>
      <w:tabs>
        <w:tab w:val="center" w:pos="4320"/>
        <w:tab w:val="right" w:pos="8640"/>
      </w:tabs>
    </w:pPr>
  </w:style>
  <w:style w:type="character" w:customStyle="1" w:styleId="HeaderChar">
    <w:name w:val="Header Char"/>
    <w:basedOn w:val="DefaultParagraphFont"/>
    <w:link w:val="Header"/>
    <w:uiPriority w:val="99"/>
    <w:rsid w:val="002A13B3"/>
  </w:style>
  <w:style w:type="paragraph" w:styleId="Footer">
    <w:name w:val="footer"/>
    <w:basedOn w:val="Normal"/>
    <w:link w:val="FooterChar"/>
    <w:uiPriority w:val="99"/>
    <w:unhideWhenUsed/>
    <w:rsid w:val="002A13B3"/>
    <w:pPr>
      <w:tabs>
        <w:tab w:val="center" w:pos="4320"/>
        <w:tab w:val="right" w:pos="8640"/>
      </w:tabs>
    </w:pPr>
  </w:style>
  <w:style w:type="character" w:customStyle="1" w:styleId="FooterChar">
    <w:name w:val="Footer Char"/>
    <w:basedOn w:val="DefaultParagraphFont"/>
    <w:link w:val="Footer"/>
    <w:uiPriority w:val="99"/>
    <w:rsid w:val="002A13B3"/>
  </w:style>
  <w:style w:type="paragraph" w:styleId="BalloonText">
    <w:name w:val="Balloon Text"/>
    <w:basedOn w:val="Normal"/>
    <w:link w:val="BalloonTextChar"/>
    <w:uiPriority w:val="99"/>
    <w:semiHidden/>
    <w:unhideWhenUsed/>
    <w:rsid w:val="002A1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B3"/>
    <w:rPr>
      <w:rFonts w:ascii="Lucida Grande" w:hAnsi="Lucida Grande" w:cs="Lucida Grande"/>
      <w:sz w:val="18"/>
      <w:szCs w:val="18"/>
    </w:rPr>
  </w:style>
  <w:style w:type="paragraph" w:customStyle="1" w:styleId="HeaderStyle">
    <w:name w:val="Header Style"/>
    <w:basedOn w:val="Header"/>
    <w:qFormat/>
    <w:rsid w:val="002A13B3"/>
    <w:pPr>
      <w:tabs>
        <w:tab w:val="clear" w:pos="4320"/>
        <w:tab w:val="clear" w:pos="8640"/>
      </w:tabs>
      <w:ind w:left="6480" w:right="-153"/>
    </w:pPr>
    <w:rPr>
      <w:rFonts w:ascii="Gill Sans MT" w:hAnsi="Gill Sans MT"/>
      <w:color w:val="F6CB78" w:themeColor="text1" w:themeTint="A6"/>
      <w:szCs w:val="20"/>
      <w:lang w:val="en-US"/>
      <w14:numForm w14:val="oldStyle"/>
    </w:rPr>
  </w:style>
  <w:style w:type="paragraph" w:customStyle="1" w:styleId="BasicParagraph">
    <w:name w:val="[Basic Paragraph]"/>
    <w:basedOn w:val="Normal"/>
    <w:uiPriority w:val="99"/>
    <w:rsid w:val="00F02BC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46815"/>
    <w:rPr>
      <w:color w:val="009C8A" w:themeColor="hyperlink"/>
      <w:u w:val="single"/>
    </w:rPr>
  </w:style>
  <w:style w:type="paragraph" w:styleId="ListParagraph">
    <w:name w:val="List Paragraph"/>
    <w:basedOn w:val="Normal"/>
    <w:uiPriority w:val="34"/>
    <w:qFormat/>
    <w:rsid w:val="009E5603"/>
    <w:pPr>
      <w:ind w:left="720"/>
      <w:contextualSpacing/>
    </w:pPr>
  </w:style>
  <w:style w:type="paragraph" w:customStyle="1" w:styleId="Default">
    <w:name w:val="Default"/>
    <w:rsid w:val="00B07728"/>
    <w:pPr>
      <w:autoSpaceDE w:val="0"/>
      <w:autoSpaceDN w:val="0"/>
      <w:adjustRightInd w:val="0"/>
    </w:pPr>
    <w:rPr>
      <w:rFonts w:ascii="Orgon" w:hAnsi="Orgon" w:cs="Orgon"/>
      <w:color w:val="000000"/>
    </w:rPr>
  </w:style>
  <w:style w:type="character" w:customStyle="1" w:styleId="A8">
    <w:name w:val="A8"/>
    <w:uiPriority w:val="99"/>
    <w:rsid w:val="00B07728"/>
    <w:rPr>
      <w:rFonts w:cs="Orgon"/>
      <w:b/>
      <w:bCs/>
      <w:color w:val="000000"/>
      <w:sz w:val="26"/>
      <w:szCs w:val="26"/>
      <w:u w:val="single"/>
    </w:rPr>
  </w:style>
  <w:style w:type="character" w:styleId="FollowedHyperlink">
    <w:name w:val="FollowedHyperlink"/>
    <w:basedOn w:val="DefaultParagraphFont"/>
    <w:uiPriority w:val="99"/>
    <w:semiHidden/>
    <w:unhideWhenUsed/>
    <w:rsid w:val="000C3F67"/>
    <w:rPr>
      <w:color w:val="508ABC" w:themeColor="followedHyperlink"/>
      <w:u w:val="single"/>
    </w:rPr>
  </w:style>
  <w:style w:type="character" w:customStyle="1" w:styleId="Heading2Char">
    <w:name w:val="Heading 2 Char"/>
    <w:basedOn w:val="DefaultParagraphFont"/>
    <w:link w:val="Heading2"/>
    <w:rsid w:val="00F402CA"/>
    <w:rPr>
      <w:rFonts w:ascii="Arial" w:eastAsia="Arial Unicode MS" w:hAnsi="Arial" w:cs="Times New Roman"/>
      <w:b/>
      <w:sz w:val="28"/>
      <w:szCs w:val="20"/>
    </w:rPr>
  </w:style>
  <w:style w:type="paragraph" w:styleId="BodyTextIndent">
    <w:name w:val="Body Text Indent"/>
    <w:basedOn w:val="Normal"/>
    <w:link w:val="BodyTextIndentChar"/>
    <w:rsid w:val="00F402CA"/>
    <w:pPr>
      <w:ind w:left="1440" w:hanging="360"/>
    </w:pPr>
  </w:style>
  <w:style w:type="character" w:customStyle="1" w:styleId="BodyTextIndentChar">
    <w:name w:val="Body Text Indent Char"/>
    <w:basedOn w:val="DefaultParagraphFont"/>
    <w:link w:val="BodyTextIndent"/>
    <w:rsid w:val="00F402C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D2E3D"/>
    <w:rPr>
      <w:rFonts w:asciiTheme="majorHAnsi" w:eastAsiaTheme="majorEastAsia" w:hAnsiTheme="majorHAnsi" w:cstheme="majorBidi"/>
      <w:b/>
      <w:bCs/>
      <w:color w:val="27849E" w:themeColor="accent1" w:themeShade="BF"/>
      <w:sz w:val="28"/>
      <w:szCs w:val="28"/>
    </w:rPr>
  </w:style>
  <w:style w:type="character" w:customStyle="1" w:styleId="Heading4Char">
    <w:name w:val="Heading 4 Char"/>
    <w:basedOn w:val="DefaultParagraphFont"/>
    <w:link w:val="Heading4"/>
    <w:uiPriority w:val="9"/>
    <w:semiHidden/>
    <w:rsid w:val="00ED2E3D"/>
    <w:rPr>
      <w:rFonts w:asciiTheme="majorHAnsi" w:eastAsiaTheme="majorEastAsia" w:hAnsiTheme="majorHAnsi" w:cstheme="majorBidi"/>
      <w:b/>
      <w:bCs/>
      <w:i/>
      <w:iCs/>
      <w:color w:val="3AAECE" w:themeColor="accent1"/>
    </w:rPr>
  </w:style>
  <w:style w:type="paragraph" w:styleId="BodyTextIndent2">
    <w:name w:val="Body Text Indent 2"/>
    <w:basedOn w:val="Normal"/>
    <w:link w:val="BodyTextIndent2Char"/>
    <w:uiPriority w:val="99"/>
    <w:semiHidden/>
    <w:unhideWhenUsed/>
    <w:rsid w:val="00ED2E3D"/>
    <w:pPr>
      <w:spacing w:after="120" w:line="480" w:lineRule="auto"/>
      <w:ind w:left="283"/>
    </w:pPr>
  </w:style>
  <w:style w:type="character" w:customStyle="1" w:styleId="BodyTextIndent2Char">
    <w:name w:val="Body Text Indent 2 Char"/>
    <w:basedOn w:val="DefaultParagraphFont"/>
    <w:link w:val="BodyTextIndent2"/>
    <w:uiPriority w:val="99"/>
    <w:semiHidden/>
    <w:rsid w:val="00ED2E3D"/>
    <w:rPr>
      <w:rFonts w:ascii="Times New Roman" w:eastAsia="Times New Roman" w:hAnsi="Times New Roman" w:cs="Times New Roman"/>
    </w:rPr>
  </w:style>
  <w:style w:type="table" w:styleId="TableGrid">
    <w:name w:val="Table Grid"/>
    <w:basedOn w:val="TableNormal"/>
    <w:uiPriority w:val="59"/>
    <w:rsid w:val="00B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qFormat/>
    <w:rsid w:val="00AD7A1F"/>
    <w:pPr>
      <w:spacing w:after="120"/>
    </w:pPr>
    <w:rPr>
      <w:rFonts w:ascii="Calibri" w:eastAsiaTheme="minorEastAsia" w:hAnsi="Calibri" w:cstheme="minorBidi"/>
      <w:color w:val="262D2A"/>
      <w:sz w:val="20"/>
    </w:rPr>
  </w:style>
  <w:style w:type="paragraph" w:styleId="NoSpacing">
    <w:name w:val="No Spacing"/>
    <w:aliases w:val="Footer text"/>
    <w:basedOn w:val="Normal"/>
    <w:uiPriority w:val="1"/>
    <w:qFormat/>
    <w:rsid w:val="00D82A76"/>
    <w:rPr>
      <w:rFonts w:ascii="Calibri" w:eastAsiaTheme="minorEastAsia" w:hAnsi="Calibri" w:cstheme="minorBidi"/>
      <w:color w:val="262D2A"/>
      <w:sz w:val="14"/>
    </w:rPr>
  </w:style>
  <w:style w:type="paragraph" w:customStyle="1" w:styleId="Pa2">
    <w:name w:val="Pa2"/>
    <w:basedOn w:val="Default"/>
    <w:next w:val="Default"/>
    <w:uiPriority w:val="99"/>
    <w:rsid w:val="00530CEB"/>
    <w:pPr>
      <w:spacing w:line="321" w:lineRule="atLeast"/>
    </w:pPr>
    <w:rPr>
      <w:rFonts w:ascii="Brandon Grotesque Light" w:hAnsi="Brandon Grotesque Light" w:cstheme="minorBidi"/>
      <w:color w:val="auto"/>
    </w:rPr>
  </w:style>
  <w:style w:type="character" w:styleId="CommentReference">
    <w:name w:val="annotation reference"/>
    <w:basedOn w:val="DefaultParagraphFont"/>
    <w:uiPriority w:val="99"/>
    <w:semiHidden/>
    <w:unhideWhenUsed/>
    <w:rsid w:val="00111BB8"/>
    <w:rPr>
      <w:sz w:val="16"/>
      <w:szCs w:val="16"/>
    </w:rPr>
  </w:style>
  <w:style w:type="paragraph" w:styleId="CommentText">
    <w:name w:val="annotation text"/>
    <w:basedOn w:val="Normal"/>
    <w:link w:val="CommentTextChar"/>
    <w:uiPriority w:val="99"/>
    <w:semiHidden/>
    <w:unhideWhenUsed/>
    <w:rsid w:val="00111BB8"/>
    <w:rPr>
      <w:sz w:val="20"/>
      <w:szCs w:val="20"/>
    </w:rPr>
  </w:style>
  <w:style w:type="character" w:customStyle="1" w:styleId="CommentTextChar">
    <w:name w:val="Comment Text Char"/>
    <w:basedOn w:val="DefaultParagraphFont"/>
    <w:link w:val="CommentText"/>
    <w:uiPriority w:val="99"/>
    <w:semiHidden/>
    <w:rsid w:val="00111B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B8"/>
    <w:rPr>
      <w:b/>
      <w:bCs/>
    </w:rPr>
  </w:style>
  <w:style w:type="character" w:customStyle="1" w:styleId="CommentSubjectChar">
    <w:name w:val="Comment Subject Char"/>
    <w:basedOn w:val="CommentTextChar"/>
    <w:link w:val="CommentSubject"/>
    <w:uiPriority w:val="99"/>
    <w:semiHidden/>
    <w:rsid w:val="00111B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1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n Branding Theme">
  <a:themeElements>
    <a:clrScheme name="Ben Branding Theme 3">
      <a:dk1>
        <a:srgbClr val="F2B130"/>
      </a:dk1>
      <a:lt1>
        <a:srgbClr val="555653"/>
      </a:lt1>
      <a:dk2>
        <a:srgbClr val="009C8A"/>
      </a:dk2>
      <a:lt2>
        <a:srgbClr val="B3AFA9"/>
      </a:lt2>
      <a:accent1>
        <a:srgbClr val="3AAECE"/>
      </a:accent1>
      <a:accent2>
        <a:srgbClr val="DF6F22"/>
      </a:accent2>
      <a:accent3>
        <a:srgbClr val="D63F25"/>
      </a:accent3>
      <a:accent4>
        <a:srgbClr val="508ABC"/>
      </a:accent4>
      <a:accent5>
        <a:srgbClr val="66619A"/>
      </a:accent5>
      <a:accent6>
        <a:srgbClr val="C7508B"/>
      </a:accent6>
      <a:hlink>
        <a:srgbClr val="009C8A"/>
      </a:hlink>
      <a:folHlink>
        <a:srgbClr val="508AB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Ben</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Ford</dc:creator>
  <cp:lastModifiedBy>Manjeet Stone</cp:lastModifiedBy>
  <cp:revision>8</cp:revision>
  <cp:lastPrinted>2018-10-16T11:14:00Z</cp:lastPrinted>
  <dcterms:created xsi:type="dcterms:W3CDTF">2020-07-13T07:58:00Z</dcterms:created>
  <dcterms:modified xsi:type="dcterms:W3CDTF">2020-08-24T12:17:00Z</dcterms:modified>
</cp:coreProperties>
</file>